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686E9" w14:textId="77777777" w:rsidR="00501AFA" w:rsidRDefault="00501AFA"/>
    <w:p w14:paraId="66724EBE" w14:textId="77777777" w:rsidR="00501AFA" w:rsidRDefault="00501AFA"/>
    <w:p w14:paraId="4A43AE68" w14:textId="0D882BEF" w:rsidR="00501AFA" w:rsidRDefault="00AD3B81">
      <w:r>
        <w:t>Circ. n.</w:t>
      </w:r>
      <w:r w:rsidR="00760273">
        <w:t xml:space="preserve"> 495</w:t>
      </w:r>
    </w:p>
    <w:p w14:paraId="2186AE64" w14:textId="77777777" w:rsidR="00501AFA" w:rsidRDefault="00AD3B81">
      <w:pPr>
        <w:jc w:val="right"/>
      </w:pPr>
      <w:r>
        <w:t>Alla DS</w:t>
      </w:r>
    </w:p>
    <w:p w14:paraId="46DCE74D" w14:textId="77777777" w:rsidR="00501AFA" w:rsidRDefault="00AD3B81">
      <w:pPr>
        <w:jc w:val="right"/>
      </w:pPr>
      <w:r>
        <w:t>Alla DSGA</w:t>
      </w:r>
    </w:p>
    <w:p w14:paraId="23A25EEC" w14:textId="77777777" w:rsidR="00501AFA" w:rsidRDefault="00AD3B81">
      <w:pPr>
        <w:jc w:val="right"/>
      </w:pPr>
      <w:r>
        <w:t>Al personale ATA</w:t>
      </w:r>
    </w:p>
    <w:p w14:paraId="2720576E" w14:textId="77777777" w:rsidR="00501AFA" w:rsidRDefault="00AD3B81">
      <w:pPr>
        <w:jc w:val="right"/>
      </w:pPr>
      <w:r>
        <w:t xml:space="preserve">                                                                                                                    Agli studenti interessati e alle loro famiglie</w:t>
      </w:r>
    </w:p>
    <w:p w14:paraId="1EC6ECAE" w14:textId="77777777" w:rsidR="00501AFA" w:rsidRDefault="00AD3B81">
      <w:pPr>
        <w:jc w:val="right"/>
      </w:pPr>
      <w:r>
        <w:t>Al Sito Web</w:t>
      </w:r>
    </w:p>
    <w:p w14:paraId="5072A142" w14:textId="77777777" w:rsidR="00501AFA" w:rsidRDefault="00AD3B81">
      <w:pPr>
        <w:jc w:val="right"/>
      </w:pPr>
      <w:r>
        <w:t xml:space="preserve">                                       </w:t>
      </w:r>
    </w:p>
    <w:p w14:paraId="58A136D8" w14:textId="77777777" w:rsidR="00501AFA" w:rsidRDefault="00AD3B81" w:rsidP="004848C0">
      <w:pPr>
        <w:rPr>
          <w:b/>
        </w:rPr>
      </w:pPr>
      <w:r>
        <w:rPr>
          <w:b/>
        </w:rPr>
        <w:t xml:space="preserve">Oggetto: </w:t>
      </w:r>
      <w:r w:rsidR="009A3C8D">
        <w:rPr>
          <w:b/>
        </w:rPr>
        <w:t>“</w:t>
      </w:r>
      <w:r w:rsidR="008C7CFE" w:rsidRPr="008C7CFE">
        <w:rPr>
          <w:b/>
        </w:rPr>
        <w:t xml:space="preserve">Utilizzo delle aule </w:t>
      </w:r>
      <w:proofErr w:type="spellStart"/>
      <w:r w:rsidR="008C7CFE" w:rsidRPr="008C7CFE">
        <w:rPr>
          <w:b/>
        </w:rPr>
        <w:t>immersive</w:t>
      </w:r>
      <w:proofErr w:type="spellEnd"/>
      <w:r w:rsidR="008C7CFE" w:rsidRPr="008C7CFE">
        <w:rPr>
          <w:b/>
        </w:rPr>
        <w:t xml:space="preserve"> e dei visori A/R nella didattica</w:t>
      </w:r>
      <w:r w:rsidR="008C7CFE">
        <w:rPr>
          <w:b/>
        </w:rPr>
        <w:t>”</w:t>
      </w:r>
      <w:r w:rsidR="000E4AC4">
        <w:rPr>
          <w:b/>
        </w:rPr>
        <w:t xml:space="preserve"> - </w:t>
      </w:r>
      <w:r w:rsidR="004848C0">
        <w:rPr>
          <w:b/>
        </w:rPr>
        <w:t xml:space="preserve">Codice </w:t>
      </w:r>
      <w:r w:rsidR="00B07892" w:rsidRPr="00B07892">
        <w:rPr>
          <w:b/>
        </w:rPr>
        <w:t xml:space="preserve">Edizione: </w:t>
      </w:r>
      <w:r w:rsidR="008C7CFE" w:rsidRPr="008C7CFE">
        <w:rPr>
          <w:b/>
        </w:rPr>
        <w:t>1302-ATT-946-E-3</w:t>
      </w:r>
      <w:r w:rsidR="000E4AC4">
        <w:rPr>
          <w:b/>
        </w:rPr>
        <w:t xml:space="preserve"> – ID</w:t>
      </w:r>
      <w:r w:rsidR="009750BD">
        <w:rPr>
          <w:b/>
        </w:rPr>
        <w:t xml:space="preserve"> Scuola Futura</w:t>
      </w:r>
      <w:r w:rsidR="000E4AC4">
        <w:rPr>
          <w:b/>
        </w:rPr>
        <w:t xml:space="preserve">: </w:t>
      </w:r>
      <w:r w:rsidR="000E4AC4" w:rsidRPr="000E4AC4">
        <w:rPr>
          <w:b/>
        </w:rPr>
        <w:t>361040</w:t>
      </w:r>
    </w:p>
    <w:p w14:paraId="3BC1DC74" w14:textId="77777777" w:rsidR="002A6BCF" w:rsidRPr="002A6BCF" w:rsidRDefault="002A6BCF" w:rsidP="002A6BCF"/>
    <w:p w14:paraId="17331BC5" w14:textId="77777777" w:rsidR="00B07892" w:rsidRDefault="00AD3B81">
      <w:pPr>
        <w:spacing w:after="0" w:line="360" w:lineRule="auto"/>
        <w:jc w:val="both"/>
      </w:pPr>
      <w:r>
        <w:t>Con la presente si comunica che</w:t>
      </w:r>
      <w:r w:rsidR="00AD70AD" w:rsidRPr="00AD70AD">
        <w:t xml:space="preserve">, nell’ambito delle azioni volte alla formazione del personale scolastico per la transizione digitale (D.M. 66/2023), </w:t>
      </w:r>
      <w:r>
        <w:t xml:space="preserve">a partire da </w:t>
      </w:r>
      <w:r w:rsidR="008C7CFE">
        <w:t>giovedì 29/05</w:t>
      </w:r>
      <w:r w:rsidR="004848C0">
        <w:t>/25</w:t>
      </w:r>
      <w:r>
        <w:t xml:space="preserve">, avrà inizio il </w:t>
      </w:r>
      <w:r w:rsidR="003F600E">
        <w:t xml:space="preserve">percorso </w:t>
      </w:r>
      <w:r w:rsidR="008C7CFE" w:rsidRPr="008C7CFE">
        <w:t xml:space="preserve">“Utilizzo delle aule </w:t>
      </w:r>
      <w:proofErr w:type="spellStart"/>
      <w:r w:rsidR="008C7CFE" w:rsidRPr="008C7CFE">
        <w:t>immersive</w:t>
      </w:r>
      <w:proofErr w:type="spellEnd"/>
      <w:r w:rsidR="008C7CFE" w:rsidRPr="008C7CFE">
        <w:t xml:space="preserve"> e </w:t>
      </w:r>
      <w:r w:rsidR="008C7CFE">
        <w:t>dei visori A/R nella didattica” -</w:t>
      </w:r>
      <w:r w:rsidR="008C7CFE" w:rsidRPr="008C7CFE">
        <w:t xml:space="preserve"> Codice Edizione: 1302-ATT-946-E-3</w:t>
      </w:r>
      <w:r w:rsidR="000E4AC4">
        <w:t xml:space="preserve"> - </w:t>
      </w:r>
      <w:r w:rsidR="00B07892">
        <w:t xml:space="preserve">a cui </w:t>
      </w:r>
      <w:r w:rsidR="00AD70AD">
        <w:t xml:space="preserve">parteciperanno </w:t>
      </w:r>
      <w:r w:rsidR="008C7CFE">
        <w:t>i docenti del nostro istituto.</w:t>
      </w:r>
    </w:p>
    <w:p w14:paraId="1EBD0EF0" w14:textId="6091C3AC" w:rsidR="00726094" w:rsidRDefault="00AD3B81">
      <w:pPr>
        <w:spacing w:after="0" w:line="360" w:lineRule="auto"/>
        <w:jc w:val="both"/>
      </w:pPr>
      <w:r>
        <w:t>Il percorso</w:t>
      </w:r>
      <w:r w:rsidR="008C7CFE">
        <w:t>, la cui esperta</w:t>
      </w:r>
      <w:r w:rsidR="00B07892">
        <w:t xml:space="preserve"> è</w:t>
      </w:r>
      <w:r w:rsidR="00C3047E">
        <w:t xml:space="preserve"> </w:t>
      </w:r>
      <w:r w:rsidR="008C7CFE">
        <w:t>la prof.ssa Ersilia Pagano</w:t>
      </w:r>
      <w:r w:rsidR="00B07892">
        <w:t xml:space="preserve"> e la tutor è la prof.ssa Ivona Pellegrino, </w:t>
      </w:r>
      <w:r w:rsidR="00726094">
        <w:t xml:space="preserve">si propone di </w:t>
      </w:r>
      <w:r w:rsidR="008C7CFE">
        <w:t>fornire una panoramica sulle</w:t>
      </w:r>
      <w:r w:rsidR="002111F9">
        <w:t xml:space="preserve"> tecnologie </w:t>
      </w:r>
      <w:proofErr w:type="spellStart"/>
      <w:r w:rsidR="002111F9">
        <w:t>immersive</w:t>
      </w:r>
      <w:proofErr w:type="spellEnd"/>
      <w:r w:rsidR="002111F9">
        <w:t xml:space="preserve">, con un focus specifico sulla </w:t>
      </w:r>
      <w:r w:rsidR="00726094" w:rsidRPr="00726094">
        <w:t xml:space="preserve">Realtà Aumentata (AR) e </w:t>
      </w:r>
      <w:r w:rsidR="002111F9">
        <w:t xml:space="preserve">sulla </w:t>
      </w:r>
      <w:r w:rsidR="00726094" w:rsidRPr="00726094">
        <w:t xml:space="preserve">Realtà Virtuale (VR), </w:t>
      </w:r>
      <w:r w:rsidR="002111F9">
        <w:t xml:space="preserve">di cui si </w:t>
      </w:r>
      <w:r w:rsidR="008C7CFE">
        <w:t>approfondiranno</w:t>
      </w:r>
      <w:r w:rsidR="00726094" w:rsidRPr="00726094">
        <w:t xml:space="preserve"> le applicazioni pratiche e creative. Attraverso l’uso di visori </w:t>
      </w:r>
      <w:r w:rsidR="00D15CE2">
        <w:t>e di</w:t>
      </w:r>
      <w:r w:rsidR="00726094" w:rsidRPr="00726094">
        <w:t xml:space="preserve"> </w:t>
      </w:r>
      <w:r w:rsidR="00AD70AD">
        <w:t xml:space="preserve">altri dispositivi </w:t>
      </w:r>
      <w:r w:rsidR="00726094" w:rsidRPr="00726094">
        <w:t xml:space="preserve">digitali, i </w:t>
      </w:r>
      <w:r w:rsidR="008C7CFE">
        <w:t>corsisti</w:t>
      </w:r>
      <w:r w:rsidR="00726094" w:rsidRPr="00726094">
        <w:t xml:space="preserve"> apprenderanno i principi di base delle tecnologie </w:t>
      </w:r>
      <w:proofErr w:type="spellStart"/>
      <w:r w:rsidR="00726094" w:rsidRPr="00726094">
        <w:t>immersive</w:t>
      </w:r>
      <w:proofErr w:type="spellEnd"/>
      <w:r w:rsidR="00726094" w:rsidRPr="00726094">
        <w:t xml:space="preserve">, sviluppando competenze per la creazione </w:t>
      </w:r>
      <w:r w:rsidR="0072556A">
        <w:t xml:space="preserve">di </w:t>
      </w:r>
      <w:r w:rsidR="00AD70AD">
        <w:t xml:space="preserve">contenuti </w:t>
      </w:r>
      <w:r w:rsidR="0072556A">
        <w:t>e</w:t>
      </w:r>
      <w:r w:rsidR="00AD70AD">
        <w:t>d</w:t>
      </w:r>
      <w:r w:rsidR="0072556A">
        <w:t xml:space="preserve"> attività </w:t>
      </w:r>
      <w:r w:rsidR="000E4AC4">
        <w:t>capaci di integrare</w:t>
      </w:r>
      <w:r w:rsidR="0072556A">
        <w:t xml:space="preserve"> ambienti virtuali e</w:t>
      </w:r>
      <w:r w:rsidR="000E4AC4">
        <w:t>d</w:t>
      </w:r>
      <w:r w:rsidR="0072556A">
        <w:t xml:space="preserve"> aumentati, favorendo un apprendimento esperienziale e coinvolgente</w:t>
      </w:r>
      <w:r w:rsidR="00726094" w:rsidRPr="00726094">
        <w:t xml:space="preserve">. </w:t>
      </w:r>
    </w:p>
    <w:p w14:paraId="55F2D3C5" w14:textId="77777777" w:rsidR="00F15955" w:rsidRDefault="00F15955">
      <w:pPr>
        <w:spacing w:after="0" w:line="360" w:lineRule="auto"/>
        <w:jc w:val="both"/>
      </w:pPr>
      <w:r w:rsidRPr="00F15955">
        <w:t xml:space="preserve">I dettagli relativi al programma e al calendario </w:t>
      </w:r>
      <w:r w:rsidR="009750BD">
        <w:t>del percorso, il cui ID è 361040</w:t>
      </w:r>
      <w:r w:rsidRPr="00F15955">
        <w:t>, sono consultabili sulla piattaforma Scuola Futura.</w:t>
      </w:r>
    </w:p>
    <w:p w14:paraId="5FB30A73" w14:textId="77777777" w:rsidR="00501AFA" w:rsidRDefault="00AD3B81">
      <w:pPr>
        <w:spacing w:after="0" w:line="360" w:lineRule="auto"/>
        <w:jc w:val="both"/>
      </w:pPr>
      <w:r>
        <w:t xml:space="preserve">Si precisa che </w:t>
      </w:r>
      <w:r w:rsidR="00B07892">
        <w:t xml:space="preserve">gli incontri </w:t>
      </w:r>
      <w:r w:rsidR="00230F12">
        <w:t xml:space="preserve">si </w:t>
      </w:r>
      <w:r w:rsidR="00193F65">
        <w:t>terranno nel plesso di via Falcone</w:t>
      </w:r>
      <w:r w:rsidR="002111F9">
        <w:t xml:space="preserve"> o</w:t>
      </w:r>
      <w:r w:rsidR="00193F65">
        <w:t>, p</w:t>
      </w:r>
      <w:r w:rsidR="00816890">
        <w:t>revia comunicazione</w:t>
      </w:r>
      <w:r w:rsidR="00193F65">
        <w:t>, n</w:t>
      </w:r>
      <w:r w:rsidR="00634B7E">
        <w:t>el plesso di via Vaccari,</w:t>
      </w:r>
      <w:r w:rsidR="00230F12">
        <w:t xml:space="preserve"> </w:t>
      </w:r>
      <w:r>
        <w:t>secondo il calendario di seguito allegato.</w:t>
      </w:r>
    </w:p>
    <w:p w14:paraId="72A4CE77" w14:textId="77777777" w:rsidR="00AD70AD" w:rsidRDefault="00AD70AD">
      <w:pPr>
        <w:spacing w:after="0" w:line="360" w:lineRule="auto"/>
        <w:jc w:val="both"/>
      </w:pPr>
    </w:p>
    <w:p w14:paraId="3791B2A0" w14:textId="77777777" w:rsidR="000E4AC4" w:rsidRDefault="000E4AC4">
      <w:pPr>
        <w:spacing w:after="0" w:line="360" w:lineRule="auto"/>
        <w:jc w:val="both"/>
      </w:pPr>
    </w:p>
    <w:p w14:paraId="6B7E86A7" w14:textId="77777777" w:rsidR="00501AFA" w:rsidRDefault="00501AFA">
      <w:pPr>
        <w:spacing w:after="0" w:line="360" w:lineRule="auto"/>
        <w:jc w:val="both"/>
      </w:pPr>
    </w:p>
    <w:tbl>
      <w:tblPr>
        <w:tblStyle w:val="a"/>
        <w:tblW w:w="776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"/>
        <w:gridCol w:w="2531"/>
        <w:gridCol w:w="3118"/>
        <w:gridCol w:w="1276"/>
      </w:tblGrid>
      <w:tr w:rsidR="00AD70AD" w14:paraId="5776B1B6" w14:textId="77777777" w:rsidTr="00AD70AD">
        <w:tc>
          <w:tcPr>
            <w:tcW w:w="838" w:type="dxa"/>
          </w:tcPr>
          <w:p w14:paraId="7000AF66" w14:textId="77777777" w:rsidR="00AD70AD" w:rsidRDefault="00AD70AD">
            <w:pPr>
              <w:spacing w:line="360" w:lineRule="auto"/>
              <w:jc w:val="center"/>
            </w:pPr>
            <w:r>
              <w:t>Lezioni</w:t>
            </w:r>
          </w:p>
        </w:tc>
        <w:tc>
          <w:tcPr>
            <w:tcW w:w="2531" w:type="dxa"/>
          </w:tcPr>
          <w:p w14:paraId="6555CA1F" w14:textId="77777777" w:rsidR="00AD70AD" w:rsidRDefault="00AD70AD">
            <w:pPr>
              <w:spacing w:line="360" w:lineRule="auto"/>
              <w:jc w:val="center"/>
            </w:pPr>
            <w:r>
              <w:t>Data</w:t>
            </w:r>
          </w:p>
        </w:tc>
        <w:tc>
          <w:tcPr>
            <w:tcW w:w="3118" w:type="dxa"/>
          </w:tcPr>
          <w:p w14:paraId="27380106" w14:textId="77777777" w:rsidR="00AD70AD" w:rsidRDefault="00AD70AD">
            <w:pPr>
              <w:spacing w:line="360" w:lineRule="auto"/>
              <w:jc w:val="center"/>
            </w:pPr>
            <w:r>
              <w:t>Ore</w:t>
            </w:r>
          </w:p>
        </w:tc>
        <w:tc>
          <w:tcPr>
            <w:tcW w:w="1276" w:type="dxa"/>
          </w:tcPr>
          <w:p w14:paraId="2A8BFD07" w14:textId="77777777" w:rsidR="00AD70AD" w:rsidRDefault="00AD70AD">
            <w:pPr>
              <w:spacing w:line="360" w:lineRule="auto"/>
              <w:jc w:val="center"/>
            </w:pPr>
          </w:p>
        </w:tc>
      </w:tr>
      <w:tr w:rsidR="00AD70AD" w14:paraId="5D58D5AB" w14:textId="77777777" w:rsidTr="00AD70AD">
        <w:tc>
          <w:tcPr>
            <w:tcW w:w="838" w:type="dxa"/>
          </w:tcPr>
          <w:p w14:paraId="7F8C677C" w14:textId="77777777" w:rsidR="00AD70AD" w:rsidRDefault="00AD70AD" w:rsidP="00B07892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531" w:type="dxa"/>
          </w:tcPr>
          <w:p w14:paraId="486AEE1E" w14:textId="77777777" w:rsidR="00AD70AD" w:rsidRPr="00C77247" w:rsidRDefault="00AD70AD" w:rsidP="00B07892">
            <w:r>
              <w:t>Giovedì 29/05/2025</w:t>
            </w:r>
          </w:p>
        </w:tc>
        <w:tc>
          <w:tcPr>
            <w:tcW w:w="3118" w:type="dxa"/>
          </w:tcPr>
          <w:p w14:paraId="493DC84B" w14:textId="77777777" w:rsidR="00AD70AD" w:rsidRDefault="00AD70AD" w:rsidP="002111F9">
            <w:pPr>
              <w:spacing w:line="360" w:lineRule="auto"/>
              <w:jc w:val="center"/>
            </w:pPr>
            <w:r>
              <w:t>14:30-19:30</w:t>
            </w:r>
          </w:p>
        </w:tc>
        <w:tc>
          <w:tcPr>
            <w:tcW w:w="1276" w:type="dxa"/>
          </w:tcPr>
          <w:p w14:paraId="6239C574" w14:textId="77777777" w:rsidR="00AD70AD" w:rsidRDefault="00AD70AD" w:rsidP="002111F9">
            <w:pPr>
              <w:spacing w:line="360" w:lineRule="auto"/>
              <w:jc w:val="center"/>
            </w:pPr>
            <w:r>
              <w:t>5 ore</w:t>
            </w:r>
          </w:p>
        </w:tc>
      </w:tr>
      <w:tr w:rsidR="00AD70AD" w14:paraId="5B0A5E86" w14:textId="77777777" w:rsidTr="00AD70AD">
        <w:tc>
          <w:tcPr>
            <w:tcW w:w="838" w:type="dxa"/>
          </w:tcPr>
          <w:p w14:paraId="3409FBDB" w14:textId="77777777" w:rsidR="00AD70AD" w:rsidRDefault="00AD70AD" w:rsidP="00B078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531" w:type="dxa"/>
          </w:tcPr>
          <w:p w14:paraId="7E0FC843" w14:textId="77777777" w:rsidR="00AD70AD" w:rsidRPr="00C77247" w:rsidRDefault="00AD70AD" w:rsidP="00B07892">
            <w:r>
              <w:t>Venerdì 30/05</w:t>
            </w:r>
            <w:r w:rsidRPr="002111F9">
              <w:t>/2025</w:t>
            </w:r>
          </w:p>
        </w:tc>
        <w:tc>
          <w:tcPr>
            <w:tcW w:w="3118" w:type="dxa"/>
          </w:tcPr>
          <w:p w14:paraId="3E82AC06" w14:textId="77777777" w:rsidR="00AD70AD" w:rsidRDefault="00AD70AD" w:rsidP="00B07892">
            <w:pPr>
              <w:spacing w:line="360" w:lineRule="auto"/>
              <w:jc w:val="center"/>
            </w:pPr>
            <w:r>
              <w:t>08:15-13:15/ 13:30-18:30</w:t>
            </w:r>
          </w:p>
        </w:tc>
        <w:tc>
          <w:tcPr>
            <w:tcW w:w="1276" w:type="dxa"/>
          </w:tcPr>
          <w:p w14:paraId="360E3B6C" w14:textId="77777777" w:rsidR="00AD70AD" w:rsidRDefault="00AD70AD" w:rsidP="00B07892">
            <w:pPr>
              <w:spacing w:line="360" w:lineRule="auto"/>
              <w:jc w:val="center"/>
            </w:pPr>
            <w:r>
              <w:t>10 ore</w:t>
            </w:r>
          </w:p>
        </w:tc>
      </w:tr>
      <w:tr w:rsidR="00AD70AD" w14:paraId="55EDF37F" w14:textId="77777777" w:rsidTr="00AD70AD">
        <w:tc>
          <w:tcPr>
            <w:tcW w:w="838" w:type="dxa"/>
          </w:tcPr>
          <w:p w14:paraId="37D90EAD" w14:textId="77777777" w:rsidR="00AD70AD" w:rsidRDefault="00AD70AD" w:rsidP="002111F9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531" w:type="dxa"/>
          </w:tcPr>
          <w:p w14:paraId="1D14CE14" w14:textId="77777777" w:rsidR="00AD70AD" w:rsidRPr="00C77247" w:rsidRDefault="00AD70AD" w:rsidP="002111F9">
            <w:r>
              <w:t>Sabato 31/05</w:t>
            </w:r>
            <w:r w:rsidRPr="002111F9">
              <w:t>/2025</w:t>
            </w:r>
          </w:p>
        </w:tc>
        <w:tc>
          <w:tcPr>
            <w:tcW w:w="3118" w:type="dxa"/>
          </w:tcPr>
          <w:p w14:paraId="423296D4" w14:textId="77777777" w:rsidR="00AD70AD" w:rsidRDefault="00AD70AD" w:rsidP="002111F9">
            <w:pPr>
              <w:spacing w:line="360" w:lineRule="auto"/>
              <w:jc w:val="center"/>
            </w:pPr>
            <w:r>
              <w:t>08:30-13</w:t>
            </w:r>
            <w:r w:rsidRPr="002111F9">
              <w:t>:30</w:t>
            </w:r>
          </w:p>
        </w:tc>
        <w:tc>
          <w:tcPr>
            <w:tcW w:w="1276" w:type="dxa"/>
          </w:tcPr>
          <w:p w14:paraId="29D11A62" w14:textId="77777777" w:rsidR="00AD70AD" w:rsidRDefault="00AD70AD" w:rsidP="002111F9">
            <w:pPr>
              <w:spacing w:line="360" w:lineRule="auto"/>
              <w:jc w:val="center"/>
            </w:pPr>
            <w:r>
              <w:t>5 ore</w:t>
            </w:r>
          </w:p>
        </w:tc>
      </w:tr>
    </w:tbl>
    <w:p w14:paraId="24A33D6F" w14:textId="77777777" w:rsidR="00501AFA" w:rsidRDefault="00501AFA">
      <w:pPr>
        <w:jc w:val="both"/>
      </w:pPr>
    </w:p>
    <w:p w14:paraId="25788D30" w14:textId="77777777" w:rsidR="00501AFA" w:rsidRDefault="000E4AC4">
      <w:pPr>
        <w:jc w:val="both"/>
      </w:pPr>
      <w:r>
        <w:t>Confidando</w:t>
      </w:r>
      <w:r w:rsidR="00AD70AD">
        <w:t xml:space="preserve"> in un’ampia partecipazione</w:t>
      </w:r>
      <w:r>
        <w:t>, si ringrazia per l’attenzione.</w:t>
      </w:r>
    </w:p>
    <w:p w14:paraId="1CCD3751" w14:textId="57B22912" w:rsidR="00501AFA" w:rsidRDefault="00760273">
      <w:pPr>
        <w:jc w:val="both"/>
      </w:pPr>
      <w:bookmarkStart w:id="0" w:name="_gjdgxs" w:colFirst="0" w:colLast="0"/>
      <w:bookmarkEnd w:id="0"/>
      <w:r>
        <w:t>Marsala, 14/</w:t>
      </w:r>
      <w:bookmarkStart w:id="1" w:name="_GoBack"/>
      <w:bookmarkEnd w:id="1"/>
      <w:r w:rsidR="00AD70AD">
        <w:t>04</w:t>
      </w:r>
      <w:r w:rsidR="002111F9">
        <w:t>/25</w:t>
      </w:r>
    </w:p>
    <w:p w14:paraId="07CFDFD8" w14:textId="77777777" w:rsidR="00501AFA" w:rsidRDefault="00501AFA">
      <w:pPr>
        <w:jc w:val="both"/>
      </w:pPr>
    </w:p>
    <w:p w14:paraId="4CCB0489" w14:textId="77777777" w:rsidR="00501AFA" w:rsidRDefault="00AD3B81">
      <w:pPr>
        <w:jc w:val="both"/>
      </w:pPr>
      <w:r>
        <w:t>La docente</w:t>
      </w:r>
      <w:r w:rsidR="00C57109">
        <w:t>-tutor</w:t>
      </w:r>
    </w:p>
    <w:p w14:paraId="2379D5E9" w14:textId="77777777" w:rsidR="00501AFA" w:rsidRDefault="00AD3B81">
      <w:pPr>
        <w:jc w:val="both"/>
      </w:pPr>
      <w:r>
        <w:t>Prof.ssa Ivona Pellegrino</w:t>
      </w:r>
    </w:p>
    <w:p w14:paraId="141012D4" w14:textId="77777777" w:rsidR="00501AFA" w:rsidRDefault="00AD3B81">
      <w:pPr>
        <w:jc w:val="center"/>
      </w:pPr>
      <w:r>
        <w:t xml:space="preserve">                                                                                                                        IL DIRIGENTE SCOLASTICO</w:t>
      </w:r>
    </w:p>
    <w:p w14:paraId="47AF17EC" w14:textId="77777777" w:rsidR="00501AFA" w:rsidRDefault="00AD3B81">
      <w:pPr>
        <w:jc w:val="center"/>
      </w:pPr>
      <w:r>
        <w:t xml:space="preserve">                                                                                                                           Prof.ssa Anna Maria </w:t>
      </w:r>
      <w:proofErr w:type="spellStart"/>
      <w:r>
        <w:t>Angileri</w:t>
      </w:r>
      <w:proofErr w:type="spellEnd"/>
    </w:p>
    <w:p w14:paraId="23358876" w14:textId="77777777" w:rsidR="00501AFA" w:rsidRDefault="00AD3B81">
      <w:pPr>
        <w:jc w:val="center"/>
      </w:pPr>
      <w:r>
        <w:t xml:space="preserve">                                                                                                                              Firma autografa sostituita a mezzo</w:t>
      </w:r>
    </w:p>
    <w:p w14:paraId="57C0D488" w14:textId="77777777" w:rsidR="00501AFA" w:rsidRDefault="00AD3B81">
      <w:r>
        <w:t xml:space="preserve">                                                                                                                     ai sensi dell’art. 3 comma 2 del D. L. 39/93</w:t>
      </w:r>
    </w:p>
    <w:sectPr w:rsidR="00501AF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51EB4" w14:textId="77777777" w:rsidR="000B33D0" w:rsidRDefault="000B33D0">
      <w:pPr>
        <w:spacing w:after="0" w:line="240" w:lineRule="auto"/>
      </w:pPr>
      <w:r>
        <w:separator/>
      </w:r>
    </w:p>
  </w:endnote>
  <w:endnote w:type="continuationSeparator" w:id="0">
    <w:p w14:paraId="1F923741" w14:textId="77777777" w:rsidR="000B33D0" w:rsidRDefault="000B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B8B27" w14:textId="77777777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750BD">
      <w:rPr>
        <w:noProof/>
        <w:color w:val="000000"/>
      </w:rPr>
      <w:t>2</w:t>
    </w:r>
    <w:r>
      <w:rPr>
        <w:color w:val="000000"/>
      </w:rPr>
      <w:fldChar w:fldCharType="end"/>
    </w:r>
  </w:p>
  <w:p w14:paraId="040641A5" w14:textId="77777777" w:rsidR="00501AFA" w:rsidRDefault="00501A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3ABEE" w14:textId="77777777" w:rsidR="000B33D0" w:rsidRDefault="000B33D0">
      <w:pPr>
        <w:spacing w:after="0" w:line="240" w:lineRule="auto"/>
      </w:pPr>
      <w:r>
        <w:separator/>
      </w:r>
    </w:p>
  </w:footnote>
  <w:footnote w:type="continuationSeparator" w:id="0">
    <w:p w14:paraId="20BF4D46" w14:textId="77777777" w:rsidR="000B33D0" w:rsidRDefault="000B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F19C4" w14:textId="77777777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9694DBB" wp14:editId="77D7C31E">
          <wp:extent cx="5456555" cy="12617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655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9C4D39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MINISTERO DELL’ISTRUZIONE DELL’UNIVERSITA’ E DEL MERITO</w:t>
    </w:r>
  </w:p>
  <w:p w14:paraId="124B2F18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UFFICIO SCOLASTICO REGIONALE PER LA SICILIA</w:t>
    </w:r>
  </w:p>
  <w:p w14:paraId="695A65B6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Via Vaccari n. 5 - Marsala - Tel.0923/1928988 </w:t>
    </w:r>
  </w:p>
  <w:p w14:paraId="4BFCE796" w14:textId="77777777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Cod. Meccanografico TPPM03000Q - Cod.Fiscale e P.IVA 82004490817</w:t>
    </w:r>
  </w:p>
  <w:p w14:paraId="404D319F" w14:textId="77777777" w:rsidR="00C3047E" w:rsidRDefault="00C304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</w:p>
  <w:p w14:paraId="6C756937" w14:textId="77777777" w:rsidR="00501AFA" w:rsidRDefault="00501A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FA"/>
    <w:rsid w:val="00022894"/>
    <w:rsid w:val="000975FE"/>
    <w:rsid w:val="000B33D0"/>
    <w:rsid w:val="000C7A29"/>
    <w:rsid w:val="000E4AC4"/>
    <w:rsid w:val="00107351"/>
    <w:rsid w:val="00156ECB"/>
    <w:rsid w:val="00193F65"/>
    <w:rsid w:val="001A53A5"/>
    <w:rsid w:val="002111F9"/>
    <w:rsid w:val="00230F12"/>
    <w:rsid w:val="002A6BCF"/>
    <w:rsid w:val="002F20CF"/>
    <w:rsid w:val="003301AA"/>
    <w:rsid w:val="003E43CD"/>
    <w:rsid w:val="003F17B8"/>
    <w:rsid w:val="003F600E"/>
    <w:rsid w:val="00450D42"/>
    <w:rsid w:val="004848C0"/>
    <w:rsid w:val="004E6180"/>
    <w:rsid w:val="00501AFA"/>
    <w:rsid w:val="005453C1"/>
    <w:rsid w:val="00615DFB"/>
    <w:rsid w:val="00634B7E"/>
    <w:rsid w:val="0066314F"/>
    <w:rsid w:val="006B6CCA"/>
    <w:rsid w:val="00703227"/>
    <w:rsid w:val="0072556A"/>
    <w:rsid w:val="00726094"/>
    <w:rsid w:val="00760273"/>
    <w:rsid w:val="007B2007"/>
    <w:rsid w:val="0080394F"/>
    <w:rsid w:val="00816890"/>
    <w:rsid w:val="0089656F"/>
    <w:rsid w:val="008C7CFE"/>
    <w:rsid w:val="009750BD"/>
    <w:rsid w:val="00995662"/>
    <w:rsid w:val="009A3C8D"/>
    <w:rsid w:val="00A854C2"/>
    <w:rsid w:val="00AD3B81"/>
    <w:rsid w:val="00AD70AD"/>
    <w:rsid w:val="00B07892"/>
    <w:rsid w:val="00C01AB6"/>
    <w:rsid w:val="00C3047E"/>
    <w:rsid w:val="00C57109"/>
    <w:rsid w:val="00D03230"/>
    <w:rsid w:val="00D15CE2"/>
    <w:rsid w:val="00D26378"/>
    <w:rsid w:val="00D80553"/>
    <w:rsid w:val="00E974D4"/>
    <w:rsid w:val="00EA262C"/>
    <w:rsid w:val="00EE3D3E"/>
    <w:rsid w:val="00F15955"/>
    <w:rsid w:val="00F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6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47E"/>
  </w:style>
  <w:style w:type="paragraph" w:styleId="Pidipagina">
    <w:name w:val="footer"/>
    <w:basedOn w:val="Normale"/>
    <w:link w:val="Pidipagina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47E"/>
  </w:style>
  <w:style w:type="paragraph" w:styleId="Pidipagina">
    <w:name w:val="footer"/>
    <w:basedOn w:val="Normale"/>
    <w:link w:val="Pidipagina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274A5-91AA-4A82-8D7C-D66690FA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Vicario prof.ssa Vincenza Alestra</cp:lastModifiedBy>
  <cp:revision>2</cp:revision>
  <dcterms:created xsi:type="dcterms:W3CDTF">2025-04-15T10:54:00Z</dcterms:created>
  <dcterms:modified xsi:type="dcterms:W3CDTF">2025-04-15T10:54:00Z</dcterms:modified>
</cp:coreProperties>
</file>