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C7" w:rsidRDefault="00B30FC7" w:rsidP="00CE7793">
      <w:pPr>
        <w:pStyle w:val="Didascalia"/>
      </w:pPr>
    </w:p>
    <w:p w:rsidR="00B30FC7" w:rsidRDefault="00CE7793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5231537" cy="11455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114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FC7" w:rsidRDefault="00CE7793">
      <w:pPr>
        <w:spacing w:after="0" w:line="240" w:lineRule="auto"/>
        <w:jc w:val="both"/>
        <w:rPr>
          <w:sz w:val="24"/>
          <w:szCs w:val="24"/>
        </w:rPr>
      </w:pPr>
      <w:r>
        <w:t>Circolare N</w:t>
      </w:r>
      <w:r>
        <w:rPr>
          <w:sz w:val="24"/>
          <w:szCs w:val="24"/>
        </w:rPr>
        <w:t xml:space="preserve">. 489      </w:t>
      </w:r>
      <w:r>
        <w:rPr>
          <w:b/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Ai coordinatori dei Dipartimenti                                                                                                                                         </w:t>
      </w:r>
    </w:p>
    <w:p w:rsidR="00B30FC7" w:rsidRDefault="00CE77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     Ai docenti</w:t>
      </w:r>
    </w:p>
    <w:p w:rsidR="00B30FC7" w:rsidRDefault="00CE779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Al sito web</w:t>
      </w:r>
    </w:p>
    <w:p w:rsidR="00B30FC7" w:rsidRDefault="00B30FC7">
      <w:pPr>
        <w:spacing w:after="0" w:line="240" w:lineRule="auto"/>
        <w:jc w:val="both"/>
        <w:rPr>
          <w:sz w:val="24"/>
          <w:szCs w:val="24"/>
        </w:rPr>
      </w:pPr>
    </w:p>
    <w:p w:rsidR="00B30FC7" w:rsidRDefault="00CE7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CONVOCAZIONE DEI DIPARTIMENTI DISCIPLINARI E SOSTEGNO </w:t>
      </w:r>
    </w:p>
    <w:p w:rsidR="00B30FC7" w:rsidRDefault="00CE7793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ch</w:t>
      </w:r>
      <w:r>
        <w:rPr>
          <w:sz w:val="24"/>
          <w:szCs w:val="24"/>
        </w:rPr>
        <w:t xml:space="preserve">e,  </w:t>
      </w:r>
      <w:r>
        <w:rPr>
          <w:b/>
          <w:bCs/>
          <w:sz w:val="24"/>
          <w:szCs w:val="24"/>
        </w:rPr>
        <w:t>martedì 29  aprile</w:t>
      </w:r>
      <w:r>
        <w:rPr>
          <w:b/>
          <w:sz w:val="24"/>
          <w:szCs w:val="24"/>
        </w:rPr>
        <w:t xml:space="preserve"> 2025,</w:t>
      </w:r>
      <w:r>
        <w:rPr>
          <w:sz w:val="24"/>
          <w:szCs w:val="24"/>
        </w:rPr>
        <w:t xml:space="preserve"> dalle ore 16,30 alle ore 18,00, sono convocati  i Dipartimenti disciplinari il seguente o.d.g.:</w:t>
      </w:r>
    </w:p>
    <w:p w:rsidR="00B30FC7" w:rsidRDefault="00CE7793">
      <w:pPr>
        <w:pStyle w:val="Paragrafoelenco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Libri di testo: analisi e valutazione dei testi in uso, proposte di nuove adozioni per l’anno scolastico 2025/26</w:t>
      </w:r>
      <w:r>
        <w:rPr>
          <w:b/>
          <w:i/>
          <w:sz w:val="24"/>
          <w:szCs w:val="24"/>
        </w:rPr>
        <w:t>;</w:t>
      </w:r>
    </w:p>
    <w:p w:rsidR="00B30FC7" w:rsidRDefault="00CE7793">
      <w:pPr>
        <w:pStyle w:val="Paragrafoelenco"/>
        <w:numPr>
          <w:ilvl w:val="0"/>
          <w:numId w:val="1"/>
        </w:numPr>
        <w:jc w:val="both"/>
      </w:pPr>
      <w:r>
        <w:rPr>
          <w:i/>
          <w:sz w:val="24"/>
          <w:szCs w:val="24"/>
        </w:rPr>
        <w:t>Varie ed eventual</w:t>
      </w:r>
      <w:r>
        <w:rPr>
          <w:i/>
          <w:sz w:val="24"/>
          <w:szCs w:val="24"/>
        </w:rPr>
        <w:t>i.</w:t>
      </w:r>
    </w:p>
    <w:p w:rsidR="00B30FC7" w:rsidRDefault="00CE7793">
      <w:pPr>
        <w:pStyle w:val="Paragrafoelenco"/>
        <w:jc w:val="both"/>
      </w:pPr>
      <w:r>
        <w:rPr>
          <w:i/>
          <w:sz w:val="24"/>
          <w:szCs w:val="24"/>
        </w:rPr>
        <w:t xml:space="preserve">Il </w:t>
      </w:r>
      <w:r>
        <w:rPr>
          <w:b/>
          <w:bCs/>
          <w:sz w:val="24"/>
          <w:szCs w:val="24"/>
        </w:rPr>
        <w:t xml:space="preserve">Dipartimento “Sostegno” </w:t>
      </w:r>
      <w:r>
        <w:rPr>
          <w:sz w:val="24"/>
          <w:szCs w:val="24"/>
        </w:rPr>
        <w:t xml:space="preserve">è convocato  per trattare  il seguente </w:t>
      </w:r>
      <w:proofErr w:type="spellStart"/>
      <w:r>
        <w:rPr>
          <w:sz w:val="24"/>
          <w:szCs w:val="24"/>
        </w:rPr>
        <w:t>O.d.G.</w:t>
      </w:r>
      <w:proofErr w:type="spellEnd"/>
      <w:r>
        <w:rPr>
          <w:sz w:val="24"/>
          <w:szCs w:val="24"/>
        </w:rPr>
        <w:t>:</w:t>
      </w:r>
    </w:p>
    <w:p w:rsidR="00B30FC7" w:rsidRDefault="00CE7793">
      <w:pPr>
        <w:pStyle w:val="Paragrafoelenco"/>
        <w:numPr>
          <w:ilvl w:val="0"/>
          <w:numId w:val="2"/>
        </w:numPr>
        <w:ind w:firstLine="0"/>
        <w:jc w:val="both"/>
      </w:pPr>
      <w:r>
        <w:rPr>
          <w:sz w:val="24"/>
          <w:szCs w:val="24"/>
        </w:rPr>
        <w:t xml:space="preserve">Esami di Stato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2024/25;</w:t>
      </w:r>
    </w:p>
    <w:p w:rsidR="00B30FC7" w:rsidRDefault="00CE7793">
      <w:pPr>
        <w:pStyle w:val="Paragrafoelenco"/>
        <w:numPr>
          <w:ilvl w:val="0"/>
          <w:numId w:val="2"/>
        </w:numPr>
        <w:ind w:firstLine="0"/>
        <w:jc w:val="both"/>
      </w:pPr>
      <w:r>
        <w:rPr>
          <w:sz w:val="24"/>
          <w:szCs w:val="24"/>
        </w:rPr>
        <w:t>Indagine sull’inserimento degli alunni con disabilità-Istruzioni operative questionario ISTAT;</w:t>
      </w:r>
    </w:p>
    <w:p w:rsidR="00B30FC7" w:rsidRDefault="00CE7793">
      <w:pPr>
        <w:pStyle w:val="Paragrafoelenco"/>
        <w:numPr>
          <w:ilvl w:val="0"/>
          <w:numId w:val="2"/>
        </w:numPr>
        <w:ind w:firstLine="0"/>
        <w:jc w:val="both"/>
      </w:pPr>
      <w:r>
        <w:rPr>
          <w:sz w:val="24"/>
          <w:szCs w:val="24"/>
        </w:rPr>
        <w:t>Adempimenti per richiesta Servizi Assistenza Comunicazi</w:t>
      </w:r>
      <w:r>
        <w:rPr>
          <w:sz w:val="24"/>
          <w:szCs w:val="24"/>
        </w:rPr>
        <w:t>one, Autonomia e OSS;</w:t>
      </w:r>
    </w:p>
    <w:p w:rsidR="00B30FC7" w:rsidRDefault="00CE7793">
      <w:pPr>
        <w:pStyle w:val="Paragrafoelenco"/>
        <w:numPr>
          <w:ilvl w:val="0"/>
          <w:numId w:val="2"/>
        </w:numPr>
        <w:ind w:firstLine="0"/>
        <w:jc w:val="both"/>
      </w:pPr>
      <w:r>
        <w:rPr>
          <w:sz w:val="24"/>
          <w:szCs w:val="24"/>
        </w:rPr>
        <w:t xml:space="preserve"> Verifica finale P.E.I;</w:t>
      </w:r>
    </w:p>
    <w:p w:rsidR="00B30FC7" w:rsidRDefault="00CE7793">
      <w:pPr>
        <w:pStyle w:val="Paragrafoelenco"/>
        <w:numPr>
          <w:ilvl w:val="0"/>
          <w:numId w:val="2"/>
        </w:numPr>
        <w:ind w:firstLine="0"/>
        <w:jc w:val="both"/>
      </w:pPr>
      <w:r>
        <w:rPr>
          <w:sz w:val="24"/>
          <w:szCs w:val="24"/>
        </w:rPr>
        <w:t>Comunicazioni.</w:t>
      </w:r>
    </w:p>
    <w:tbl>
      <w:tblPr>
        <w:tblStyle w:val="Grigliatabella"/>
        <w:tblW w:w="7364" w:type="dxa"/>
        <w:tblLayout w:type="fixed"/>
        <w:tblLook w:val="04A0" w:firstRow="1" w:lastRow="0" w:firstColumn="1" w:lastColumn="0" w:noHBand="0" w:noVBand="1"/>
      </w:tblPr>
      <w:tblGrid>
        <w:gridCol w:w="3005"/>
        <w:gridCol w:w="2666"/>
        <w:gridCol w:w="1693"/>
      </w:tblGrid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DIPARTIMENTO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AULA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</w:tr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Lettere, Religione, Storia dell’Arte e Musica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Aula Magna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Lingue straniere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Aula n. 5 piano terra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Matematica e Fisica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 w:rsidP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Aula n. 6 piano terra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B30FC7">
        <w:trPr>
          <w:trHeight w:val="364"/>
        </w:trPr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Scienze umane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Aula n.1 piano terra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Diritto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Biblioteca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naturali e Scienze motorie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>Aula di fisica piano terra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  <w:tr w:rsidR="00B30FC7">
        <w:tc>
          <w:tcPr>
            <w:tcW w:w="3005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2666" w:type="dxa"/>
            <w:tcBorders>
              <w:right w:val="nil"/>
            </w:tcBorders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n. 7 piano terra</w:t>
            </w:r>
          </w:p>
        </w:tc>
        <w:tc>
          <w:tcPr>
            <w:tcW w:w="1693" w:type="dxa"/>
          </w:tcPr>
          <w:p w:rsidR="00B30FC7" w:rsidRDefault="00CE7793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16,30</w:t>
            </w:r>
          </w:p>
        </w:tc>
      </w:tr>
    </w:tbl>
    <w:p w:rsidR="00CE7793" w:rsidRDefault="00CE7793">
      <w:pPr>
        <w:jc w:val="right"/>
      </w:pPr>
      <w:r>
        <w:t xml:space="preserve">                                                                                              </w:t>
      </w:r>
    </w:p>
    <w:p w:rsidR="00B30FC7" w:rsidRDefault="00CE7793">
      <w:pPr>
        <w:jc w:val="right"/>
      </w:pPr>
      <w:bookmarkStart w:id="0" w:name="_GoBack"/>
      <w:bookmarkEnd w:id="0"/>
      <w:r>
        <w:t xml:space="preserve"> F.to</w:t>
      </w:r>
      <w:r>
        <w:rPr>
          <w:b/>
        </w:rPr>
        <w:t xml:space="preserve"> </w:t>
      </w:r>
      <w:r>
        <w:t>LA DIRIGENTE SCOLASTICA</w:t>
      </w:r>
    </w:p>
    <w:p w:rsidR="00B30FC7" w:rsidRDefault="00CE7793">
      <w:pPr>
        <w:rPr>
          <w:rFonts w:ascii="Arial" w:hAnsi="Arial" w:cs="Arial"/>
        </w:rPr>
      </w:pPr>
      <w:r>
        <w:t xml:space="preserve"> Marsala, 14-04-25</w:t>
      </w:r>
      <w:r>
        <w:t xml:space="preserve">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</w:rPr>
        <w:t xml:space="preserve">                        </w:t>
      </w:r>
    </w:p>
    <w:p w:rsidR="00B30FC7" w:rsidRDefault="00CE7793">
      <w:pPr>
        <w:spacing w:after="0" w:line="24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B30FC7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29D5"/>
    <w:multiLevelType w:val="multilevel"/>
    <w:tmpl w:val="119286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B71201"/>
    <w:multiLevelType w:val="multilevel"/>
    <w:tmpl w:val="C2AE0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744DA3"/>
    <w:multiLevelType w:val="multilevel"/>
    <w:tmpl w:val="78FA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C7"/>
    <w:rsid w:val="00B30FC7"/>
    <w:rsid w:val="00C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02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557B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557B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557B7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557B7"/>
    <w:rPr>
      <w:rFonts w:ascii="Segoe UI" w:hAnsi="Segoe UI" w:cs="Segoe UI"/>
      <w:sz w:val="18"/>
      <w:szCs w:val="18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6B119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02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3141A3"/>
  </w:style>
  <w:style w:type="paragraph" w:styleId="Paragrafoelenco">
    <w:name w:val="List Paragraph"/>
    <w:basedOn w:val="Normale"/>
    <w:uiPriority w:val="34"/>
    <w:qFormat/>
    <w:rsid w:val="00F20E2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557B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557B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557B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D7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02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557B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557B7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557B7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557B7"/>
    <w:rPr>
      <w:rFonts w:ascii="Segoe UI" w:hAnsi="Segoe UI" w:cs="Segoe UI"/>
      <w:sz w:val="18"/>
      <w:szCs w:val="18"/>
    </w:rPr>
  </w:style>
  <w:style w:type="character" w:customStyle="1" w:styleId="Collegamentoipertestuale1">
    <w:name w:val="Collegamento ipertestuale1"/>
    <w:basedOn w:val="Carpredefinitoparagrafo"/>
    <w:uiPriority w:val="99"/>
    <w:unhideWhenUsed/>
    <w:qFormat/>
    <w:rsid w:val="006B119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02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3141A3"/>
  </w:style>
  <w:style w:type="paragraph" w:styleId="Paragrafoelenco">
    <w:name w:val="List Paragraph"/>
    <w:basedOn w:val="Normale"/>
    <w:uiPriority w:val="34"/>
    <w:qFormat/>
    <w:rsid w:val="00F20E2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557B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557B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557B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D7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Vicario prof.ssa Vincenza Alestra</cp:lastModifiedBy>
  <cp:revision>2</cp:revision>
  <dcterms:created xsi:type="dcterms:W3CDTF">2025-04-14T07:21:00Z</dcterms:created>
  <dcterms:modified xsi:type="dcterms:W3CDTF">2025-04-14T07:21:00Z</dcterms:modified>
  <dc:language>it-IT</dc:language>
</cp:coreProperties>
</file>