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drawing>
          <wp:inline distT="0" distB="0" distL="0" distR="0">
            <wp:extent cx="5454650" cy="1259840"/>
            <wp:effectExtent l="0" t="0" r="0" b="0"/>
            <wp:docPr id="1" name="image1.png" descr="C:\Users\giusypantaleo\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giusypantaleo\Pictures\logo.png"/>
                    <pic:cNvPicPr>
                      <a:picLocks noChangeAspect="1" noChangeArrowheads="1"/>
                    </pic:cNvPicPr>
                  </pic:nvPicPr>
                  <pic:blipFill>
                    <a:blip r:embed="rId2"/>
                    <a:stretch>
                      <a:fillRect/>
                    </a:stretch>
                  </pic:blipFill>
                  <pic:spPr bwMode="auto">
                    <a:xfrm>
                      <a:off x="0" y="0"/>
                      <a:ext cx="5454650" cy="1259840"/>
                    </a:xfrm>
                    <a:prstGeom prst="rect">
                      <a:avLst/>
                    </a:prstGeom>
                  </pic:spPr>
                </pic:pic>
              </a:graphicData>
            </a:graphic>
          </wp:inline>
        </w:drawing>
      </w:r>
    </w:p>
    <w:p>
      <w:pPr>
        <w:pStyle w:val="Normal"/>
        <w:spacing w:lineRule="auto" w:line="240" w:before="0" w:after="0"/>
        <w:jc w:val="center"/>
        <w:rPr>
          <w:rFonts w:ascii="Comic Sans MS" w:hAnsi="Comic Sans MS" w:eastAsia="Comic Sans MS" w:cs="Comic Sans MS"/>
          <w:color w:val="595959"/>
          <w:sz w:val="16"/>
          <w:szCs w:val="16"/>
        </w:rPr>
      </w:pPr>
      <w:r>
        <w:rPr>
          <w:rFonts w:eastAsia="Comic Sans MS" w:cs="Comic Sans MS" w:ascii="Comic Sans MS" w:hAnsi="Comic Sans MS"/>
          <w:color w:val="595959"/>
          <w:sz w:val="16"/>
          <w:szCs w:val="16"/>
        </w:rPr>
        <w:t>Via Vaccari  n. 5 - Marsala - Tel. 0923/1928988 - 0923/1928989</w:t>
      </w:r>
    </w:p>
    <w:p>
      <w:pPr>
        <w:pStyle w:val="Normal"/>
        <w:spacing w:lineRule="auto" w:line="240" w:before="0" w:after="0"/>
        <w:jc w:val="center"/>
        <w:rPr>
          <w:rFonts w:ascii="Comic Sans MS" w:hAnsi="Comic Sans MS" w:eastAsia="Comic Sans MS" w:cs="Comic Sans MS"/>
          <w:color w:val="595959"/>
          <w:sz w:val="16"/>
          <w:szCs w:val="16"/>
        </w:rPr>
      </w:pPr>
      <w:r>
        <w:rPr>
          <w:rFonts w:eastAsia="Comic Sans MS" w:cs="Comic Sans MS" w:ascii="Comic Sans MS" w:hAnsi="Comic Sans MS"/>
          <w:color w:val="595959"/>
          <w:sz w:val="16"/>
          <w:szCs w:val="16"/>
        </w:rPr>
        <w:t xml:space="preserve">Cod. Meccanografico TPPM03000Q - Cod.Fiscale e P.IVA 82004490817 </w:t>
      </w:r>
    </w:p>
    <w:p>
      <w:pPr>
        <w:pStyle w:val="Normal"/>
        <w:numPr>
          <w:ilvl w:val="0"/>
          <w:numId w:val="0"/>
        </w:numPr>
        <w:spacing w:lineRule="auto" w:line="240" w:before="0" w:after="0"/>
        <w:ind w:left="720" w:hanging="0"/>
        <w:rPr/>
      </w:pPr>
      <w:r>
        <w:rPr/>
      </w:r>
    </w:p>
    <w:p>
      <w:pPr>
        <w:pStyle w:val="Normal"/>
        <w:numPr>
          <w:ilvl w:val="0"/>
          <w:numId w:val="0"/>
        </w:numPr>
        <w:spacing w:lineRule="auto" w:line="240" w:before="0" w:after="0"/>
        <w:ind w:left="720" w:hanging="0"/>
        <w:rPr/>
      </w:pPr>
      <w:r>
        <w:rPr/>
        <w:t xml:space="preserve"> </w:t>
      </w:r>
      <w:r>
        <w:rPr/>
        <w:tab/>
        <w:tab/>
        <w:tab/>
        <w:tab/>
        <w:tab/>
        <w:tab/>
        <w:t xml:space="preserve">                                       </w:t>
      </w:r>
      <w:r>
        <w:rPr>
          <w:sz w:val="32"/>
          <w:szCs w:val="32"/>
        </w:rPr>
        <w:t xml:space="preserve">     </w:t>
      </w:r>
      <w:r>
        <w:rPr>
          <w:sz w:val="28"/>
          <w:szCs w:val="28"/>
        </w:rPr>
        <w:t>Ai docenti della 3^D</w:t>
      </w:r>
    </w:p>
    <w:p>
      <w:pPr>
        <w:pStyle w:val="Normal"/>
        <w:numPr>
          <w:ilvl w:val="0"/>
          <w:numId w:val="0"/>
        </w:numPr>
        <w:ind w:left="720" w:hanging="0"/>
        <w:jc w:val="right"/>
        <w:rPr>
          <w:sz w:val="28"/>
          <w:szCs w:val="28"/>
        </w:rPr>
      </w:pPr>
      <w:r>
        <w:rPr>
          <w:sz w:val="28"/>
          <w:szCs w:val="28"/>
        </w:rPr>
        <w:t>Agli alunni della 3^D</w:t>
      </w:r>
    </w:p>
    <w:p>
      <w:pPr>
        <w:pStyle w:val="Normal"/>
        <w:numPr>
          <w:ilvl w:val="0"/>
          <w:numId w:val="0"/>
        </w:numPr>
        <w:ind w:left="720" w:hanging="0"/>
        <w:jc w:val="right"/>
        <w:rPr>
          <w:sz w:val="28"/>
          <w:szCs w:val="28"/>
        </w:rPr>
      </w:pPr>
      <w:r>
        <w:rPr>
          <w:sz w:val="28"/>
          <w:szCs w:val="28"/>
        </w:rPr>
        <w:t>Al sito</w:t>
      </w:r>
    </w:p>
    <w:p>
      <w:pPr>
        <w:pStyle w:val="Normal"/>
        <w:rPr>
          <w:b/>
          <w:b/>
          <w:bCs/>
        </w:rPr>
      </w:pPr>
      <w:r>
        <w:rPr>
          <w:b/>
          <w:bCs/>
          <w:sz w:val="32"/>
          <w:szCs w:val="32"/>
        </w:rPr>
        <w:t>Oggetto: Progetto PCTO “Volontari digitali” in convenzione con Cesvop</w:t>
      </w:r>
    </w:p>
    <w:p>
      <w:pPr>
        <w:pStyle w:val="Normal"/>
        <w:shd w:val="clear" w:color="auto" w:fill="FFFFFF"/>
        <w:spacing w:lineRule="auto" w:line="240" w:before="0" w:after="0"/>
        <w:jc w:val="both"/>
        <w:rPr>
          <w:sz w:val="28"/>
          <w:szCs w:val="28"/>
        </w:rPr>
      </w:pPr>
      <w:r>
        <w:rPr>
          <w:rFonts w:eastAsia="Helvetica Neue" w:cs="Helvetica Neue" w:ascii="Helvetica Neue" w:hAnsi="Helvetica Neue"/>
          <w:color w:val="1D2228"/>
          <w:sz w:val="28"/>
          <w:szCs w:val="28"/>
        </w:rPr>
        <w:t xml:space="preserve">Con la presente si comunica che,lal fine di incrementare l’acquisizione delle competenze trasversali e le capacità di orientamento degli studenti, </w:t>
      </w:r>
      <w:r>
        <w:rPr>
          <w:rFonts w:eastAsia="Helvetica Neue" w:cs="Helvetica Neue" w:ascii="Helvetica Neue" w:hAnsi="Helvetica Neue"/>
          <w:color w:val="1D2228"/>
          <w:sz w:val="28"/>
          <w:szCs w:val="28"/>
        </w:rPr>
        <w:t>l</w:t>
      </w:r>
      <w:r>
        <w:rPr>
          <w:rFonts w:eastAsia="Helvetica Neue" w:cs="Helvetica Neue" w:ascii="Helvetica Neue" w:hAnsi="Helvetica Neue"/>
          <w:color w:val="1D2228"/>
          <w:sz w:val="28"/>
          <w:szCs w:val="28"/>
        </w:rPr>
        <w:t xml:space="preserve">a classe 3D, martedì 28 gennaio 2025,  nell’ambito del percorso PCTO “Volontari digitali”in convenzione con CeSVoP, sotto la guida di volontari adulti sarà impegnata in un’attività di catalogazione  di libri nella biblioteca che si trova all’interno della Casa del volontariato di Petrosino. Le alunne, accompagnate dalla prof.ssa Susanna Giacalone, si recheranno alle 8,30 in pulman a Petrosino. </w:t>
      </w:r>
      <w:r>
        <w:rPr>
          <w:rFonts w:eastAsia="Helvetica Neue" w:cs="Helvetica Neue" w:ascii="Helvetica Neue" w:hAnsi="Helvetica Neue"/>
          <w:color w:val="1D2228"/>
          <w:sz w:val="28"/>
          <w:szCs w:val="28"/>
        </w:rPr>
        <w:t>La classe sarà licenziata al ritorno, intorno alle ore 13,30</w:t>
      </w:r>
      <w:r>
        <w:rPr>
          <w:rFonts w:eastAsia="Helvetica Neue" w:cs="Helvetica Neue" w:ascii="Helvetica Neue" w:hAnsi="Helvetica Neue"/>
          <w:color w:val="1D2228"/>
          <w:sz w:val="28"/>
          <w:szCs w:val="28"/>
        </w:rPr>
        <w:t xml:space="preserve">. </w:t>
      </w:r>
    </w:p>
    <w:p>
      <w:pPr>
        <w:pStyle w:val="Normal"/>
        <w:shd w:val="clear" w:color="auto" w:fill="FFFFFF"/>
        <w:spacing w:lineRule="auto" w:line="240" w:before="0" w:after="0"/>
        <w:jc w:val="both"/>
        <w:rPr>
          <w:sz w:val="28"/>
          <w:szCs w:val="28"/>
        </w:rPr>
      </w:pPr>
      <w:r>
        <w:rPr>
          <w:rFonts w:eastAsia="Helvetica Neue" w:cs="Helvetica Neue" w:ascii="Helvetica Neue" w:hAnsi="Helvetica Neue"/>
          <w:color w:val="1D2228"/>
          <w:sz w:val="28"/>
          <w:szCs w:val="28"/>
        </w:rPr>
        <w:t>Nella giornata si registreranno n.5 ore di PCTO .</w:t>
      </w:r>
    </w:p>
    <w:p>
      <w:pPr>
        <w:pStyle w:val="Normal"/>
        <w:shd w:val="clear" w:color="auto" w:fill="FFFFFF"/>
        <w:spacing w:lineRule="auto" w:line="240" w:before="0" w:after="0"/>
        <w:jc w:val="both"/>
        <w:rPr>
          <w:sz w:val="28"/>
          <w:szCs w:val="28"/>
        </w:rPr>
      </w:pPr>
      <w:r>
        <w:rPr>
          <w:sz w:val="28"/>
          <w:szCs w:val="28"/>
        </w:rPr>
      </w:r>
    </w:p>
    <w:p>
      <w:pPr>
        <w:pStyle w:val="Normal"/>
        <w:shd w:val="clear" w:color="auto" w:fill="FFFFFF"/>
        <w:spacing w:lineRule="auto" w:line="240" w:before="0" w:after="0"/>
        <w:jc w:val="both"/>
        <w:rPr>
          <w:rFonts w:ascii="Helvetica Neue" w:hAnsi="Helvetica Neue" w:eastAsia="Helvetica Neue" w:cs="Helvetica Neue"/>
          <w:color w:val="1D2228"/>
          <w:sz w:val="20"/>
          <w:szCs w:val="20"/>
        </w:rPr>
      </w:pPr>
      <w:r>
        <w:rPr>
          <w:rFonts w:eastAsia="Helvetica Neue" w:cs="Helvetica Neue" w:ascii="Helvetica Neue" w:hAnsi="Helvetica Neue"/>
          <w:color w:val="1D2228"/>
          <w:sz w:val="20"/>
          <w:szCs w:val="20"/>
        </w:rPr>
      </w:r>
    </w:p>
    <w:p>
      <w:pPr>
        <w:pStyle w:val="Normal"/>
        <w:shd w:val="clear" w:color="auto" w:fill="FFFFFF"/>
        <w:spacing w:lineRule="auto" w:line="240" w:before="0" w:after="0"/>
        <w:jc w:val="both"/>
        <w:rPr>
          <w:rFonts w:ascii="Helvetica Neue" w:hAnsi="Helvetica Neue" w:eastAsia="Helvetica Neue" w:cs="Helvetica Neue"/>
          <w:color w:val="1D2228"/>
          <w:sz w:val="20"/>
          <w:szCs w:val="20"/>
        </w:rPr>
      </w:pPr>
      <w:r>
        <w:rPr>
          <w:rFonts w:eastAsia="Helvetica Neue" w:cs="Helvetica Neue" w:ascii="Helvetica Neue" w:hAnsi="Helvetica Neue"/>
          <w:color w:val="1D2228"/>
          <w:sz w:val="20"/>
          <w:szCs w:val="20"/>
        </w:rPr>
        <w:t xml:space="preserve">                                                                                                      </w:t>
      </w:r>
    </w:p>
    <w:p>
      <w:pPr>
        <w:pStyle w:val="Normal"/>
        <w:shd w:val="clear" w:color="auto" w:fill="FFFFFF"/>
        <w:spacing w:lineRule="auto" w:line="240" w:before="0" w:after="0"/>
        <w:jc w:val="both"/>
        <w:rPr>
          <w:rFonts w:ascii="Helvetica Neue" w:hAnsi="Helvetica Neue" w:eastAsia="Helvetica Neue" w:cs="Helvetica Neue"/>
          <w:color w:val="1D2228"/>
          <w:sz w:val="20"/>
          <w:szCs w:val="20"/>
        </w:rPr>
      </w:pPr>
      <w:r>
        <w:rPr>
          <w:rFonts w:eastAsia="Helvetica Neue" w:cs="Helvetica Neue" w:ascii="Helvetica Neue" w:hAnsi="Helvetica Neue"/>
          <w:color w:val="1D2228"/>
          <w:sz w:val="20"/>
          <w:szCs w:val="20"/>
        </w:rPr>
      </w:r>
    </w:p>
    <w:p>
      <w:pPr>
        <w:pStyle w:val="Normal"/>
        <w:shd w:val="clear" w:color="auto" w:fill="FFFFFF"/>
        <w:spacing w:lineRule="auto" w:line="240" w:before="0" w:after="0"/>
        <w:jc w:val="both"/>
        <w:rPr>
          <w:rFonts w:ascii="Helvetica Neue" w:hAnsi="Helvetica Neue" w:eastAsia="Helvetica Neue" w:cs="Helvetica Neue"/>
          <w:color w:val="1D2228"/>
          <w:sz w:val="20"/>
          <w:szCs w:val="20"/>
        </w:rPr>
      </w:pPr>
      <w:r>
        <w:rPr>
          <w:rFonts w:eastAsia="Helvetica Neue" w:cs="Helvetica Neue" w:ascii="Helvetica Neue" w:hAnsi="Helvetica Neue"/>
          <w:color w:val="1D2228"/>
          <w:sz w:val="20"/>
          <w:szCs w:val="20"/>
        </w:rPr>
      </w:r>
    </w:p>
    <w:p>
      <w:pPr>
        <w:pStyle w:val="Normal"/>
        <w:shd w:val="clear" w:color="auto" w:fill="FFFFFF"/>
        <w:spacing w:lineRule="auto" w:line="240" w:before="0" w:after="0"/>
        <w:jc w:val="both"/>
        <w:rPr>
          <w:rFonts w:ascii="Helvetica Neue" w:hAnsi="Helvetica Neue" w:eastAsia="Helvetica Neue" w:cs="Helvetica Neue"/>
          <w:color w:val="1D2228"/>
          <w:sz w:val="20"/>
          <w:szCs w:val="20"/>
        </w:rPr>
      </w:pPr>
      <w:r>
        <w:rPr>
          <w:rFonts w:eastAsia="Helvetica Neue" w:cs="Helvetica Neue" w:ascii="Helvetica Neue" w:hAnsi="Helvetica Neue"/>
          <w:color w:val="1D2228"/>
          <w:sz w:val="20"/>
          <w:szCs w:val="20"/>
        </w:rPr>
      </w:r>
    </w:p>
    <w:p>
      <w:pPr>
        <w:pStyle w:val="Normal"/>
        <w:shd w:val="clear" w:color="auto" w:fill="FFFFFF"/>
        <w:spacing w:lineRule="auto" w:line="240" w:before="0" w:after="0"/>
        <w:jc w:val="both"/>
        <w:rPr>
          <w:rFonts w:ascii="Helvetica Neue" w:hAnsi="Helvetica Neue" w:eastAsia="Helvetica Neue" w:cs="Helvetica Neue"/>
          <w:color w:val="1D2228"/>
          <w:sz w:val="20"/>
          <w:szCs w:val="20"/>
        </w:rPr>
      </w:pPr>
      <w:r>
        <w:rPr>
          <w:rFonts w:eastAsia="Helvetica Neue" w:cs="Helvetica Neue" w:ascii="Helvetica Neue" w:hAnsi="Helvetica Neue"/>
          <w:color w:val="1D2228"/>
          <w:sz w:val="20"/>
          <w:szCs w:val="20"/>
        </w:rPr>
      </w:r>
    </w:p>
    <w:p>
      <w:pPr>
        <w:pStyle w:val="Normal"/>
        <w:shd w:val="clear" w:color="auto" w:fill="FFFFFF"/>
        <w:spacing w:lineRule="auto" w:line="240" w:before="0" w:after="0"/>
        <w:jc w:val="right"/>
        <w:rPr>
          <w:rFonts w:ascii="Helvetica Neue" w:hAnsi="Helvetica Neue" w:eastAsia="Helvetica Neue" w:cs="Helvetica Neue"/>
          <w:color w:val="1D2228"/>
          <w:sz w:val="20"/>
          <w:szCs w:val="20"/>
        </w:rPr>
      </w:pPr>
      <w:r>
        <w:rPr>
          <w:rFonts w:eastAsia="Helvetica Neue" w:cs="Helvetica Neue" w:ascii="Helvetica Neue" w:hAnsi="Helvetica Neue"/>
          <w:color w:val="1D2228"/>
          <w:sz w:val="20"/>
          <w:szCs w:val="20"/>
        </w:rPr>
        <w:t xml:space="preserve">                                                                        </w:t>
      </w:r>
      <w:r>
        <w:rPr>
          <w:rFonts w:eastAsia="Arial" w:cs="Arial" w:ascii="Arial" w:hAnsi="Arial"/>
        </w:rPr>
        <w:t>Il Dirigente Scolastico</w:t>
      </w:r>
    </w:p>
    <w:p>
      <w:pPr>
        <w:pStyle w:val="Normal"/>
        <w:ind w:left="360" w:hanging="0"/>
        <w:jc w:val="right"/>
        <w:rPr/>
      </w:pPr>
      <w:r>
        <w:rPr>
          <w:rFonts w:eastAsia="Arial" w:cs="Arial" w:ascii="Arial" w:hAnsi="Arial"/>
        </w:rPr>
        <w:t>Prof.ssa Anna Maria Angileri</w:t>
      </w:r>
    </w:p>
    <w:p>
      <w:pPr>
        <w:pStyle w:val="Normal"/>
        <w:jc w:val="right"/>
        <w:rPr/>
      </w:pPr>
      <w:r>
        <w:rPr>
          <w:rFonts w:eastAsia="Cambria" w:cs="Cambria" w:ascii="Cambria" w:hAnsi="Cambria"/>
          <w:sz w:val="18"/>
          <w:szCs w:val="18"/>
        </w:rPr>
        <w:t>(Firma autografa sostituita a mezzo stampa</w:t>
      </w:r>
    </w:p>
    <w:p>
      <w:pPr>
        <w:pStyle w:val="Normal"/>
        <w:shd w:val="clear" w:color="auto" w:fill="FFFFFF"/>
        <w:spacing w:lineRule="auto" w:line="240" w:before="0" w:after="0"/>
        <w:jc w:val="right"/>
        <w:rPr>
          <w:rFonts w:ascii="Helvetica Neue" w:hAnsi="Helvetica Neue" w:eastAsia="Helvetica Neue" w:cs="Helvetica Neue"/>
          <w:color w:val="1D2228"/>
          <w:sz w:val="20"/>
          <w:szCs w:val="20"/>
        </w:rPr>
      </w:pPr>
      <w:r>
        <w:rPr>
          <w:rFonts w:eastAsia="Cambria" w:cs="Cambria" w:ascii="Cambria" w:hAnsi="Cambria"/>
          <w:color w:val="1D2228"/>
          <w:sz w:val="18"/>
          <w:szCs w:val="18"/>
        </w:rPr>
        <w:t xml:space="preserve">                                                                                                                                     </w:t>
      </w:r>
      <w:r>
        <w:rPr>
          <w:rFonts w:eastAsia="Cambria" w:cs="Cambria" w:ascii="Cambria" w:hAnsi="Cambria"/>
          <w:color w:val="1D2228"/>
          <w:sz w:val="18"/>
          <w:szCs w:val="18"/>
        </w:rPr>
        <w:t>ai sensi dell’art. 3 comma 2 del D. Lgs. 39/93)</w:t>
      </w:r>
    </w:p>
    <w:p>
      <w:pPr>
        <w:pStyle w:val="Normal"/>
        <w:shd w:val="clear" w:color="auto" w:fill="FFFFFF"/>
        <w:spacing w:lineRule="auto" w:line="240" w:before="0" w:after="0"/>
        <w:jc w:val="right"/>
        <w:rPr>
          <w:rFonts w:ascii="Helvetica Neue" w:hAnsi="Helvetica Neue" w:eastAsia="Helvetica Neue" w:cs="Helvetica Neue"/>
          <w:color w:val="1D2228"/>
          <w:sz w:val="20"/>
          <w:szCs w:val="20"/>
        </w:rPr>
      </w:pPr>
      <w:r>
        <w:rPr>
          <w:rFonts w:eastAsia="Helvetica Neue" w:cs="Helvetica Neue" w:ascii="Helvetica Neue" w:hAnsi="Helvetica Neue"/>
          <w:color w:val="1D2228"/>
          <w:sz w:val="20"/>
          <w:szCs w:val="20"/>
        </w:rPr>
      </w:r>
    </w:p>
    <w:p>
      <w:pPr>
        <w:pStyle w:val="Normal"/>
        <w:spacing w:before="0" w:after="200"/>
        <w:rPr>
          <w:b/>
          <w:b/>
        </w:rPr>
      </w:pPr>
      <w:r>
        <w:rPr/>
      </w:r>
    </w:p>
    <w:sectPr>
      <w:type w:val="nextPage"/>
      <w:pgSz w:w="11906" w:h="16838"/>
      <w:pgMar w:left="1134" w:right="1134" w:gutter="0" w:header="0" w:top="1417" w:footer="0"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 w:name="Comic Sans MS">
    <w:charset w:val="00"/>
    <w:family w:val="roman"/>
    <w:pitch w:val="variable"/>
  </w:font>
  <w:font w:name="Georgia">
    <w:charset w:val="00"/>
    <w:family w:val="roman"/>
    <w:pitch w:val="variable"/>
  </w:font>
  <w:font w:name="Helvetica Neue">
    <w:charset w:val="00"/>
    <w:family w:val="roman"/>
    <w:pitch w:val="variable"/>
  </w:font>
  <w:font w:name="Arial">
    <w:charset w:val="00"/>
    <w:family w:val="roman"/>
    <w:pitch w:val="variable"/>
  </w:font>
  <w:font w:name="Cambria">
    <w:charset w:val="00"/>
    <w:family w:val="roman"/>
    <w:pitch w:val="variable"/>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b0ab6"/>
    <w:pPr>
      <w:widowControl/>
      <w:suppressAutoHyphens w:val="true"/>
      <w:bidi w:val="0"/>
      <w:spacing w:lineRule="auto" w:line="276" w:before="0" w:after="200"/>
      <w:jc w:val="left"/>
    </w:pPr>
    <w:rPr>
      <w:rFonts w:ascii="Calibri" w:hAnsi="Calibri" w:eastAsia="" w:cs="Calibri" w:eastAsiaTheme="minorEastAsia"/>
      <w:color w:val="auto"/>
      <w:kern w:val="0"/>
      <w:sz w:val="22"/>
      <w:szCs w:val="22"/>
      <w:lang w:val="it-IT" w:eastAsia="it-IT" w:bidi="ar-SA"/>
    </w:rPr>
  </w:style>
  <w:style w:type="paragraph" w:styleId="Titolo1">
    <w:name w:val="Heading 1"/>
    <w:basedOn w:val="Normal"/>
    <w:next w:val="Normal"/>
    <w:uiPriority w:val="9"/>
    <w:qFormat/>
    <w:pPr>
      <w:keepNext w:val="true"/>
      <w:keepLines/>
      <w:spacing w:before="480" w:after="120"/>
      <w:outlineLvl w:val="0"/>
    </w:pPr>
    <w:rPr>
      <w:b/>
      <w:sz w:val="48"/>
      <w:szCs w:val="48"/>
    </w:rPr>
  </w:style>
  <w:style w:type="paragraph" w:styleId="Titolo2">
    <w:name w:val="Heading 2"/>
    <w:basedOn w:val="Normal"/>
    <w:next w:val="Normal"/>
    <w:uiPriority w:val="9"/>
    <w:semiHidden/>
    <w:unhideWhenUsed/>
    <w:qFormat/>
    <w:pPr>
      <w:keepNext w:val="true"/>
      <w:keepLines/>
      <w:spacing w:before="360" w:after="80"/>
      <w:outlineLvl w:val="1"/>
    </w:pPr>
    <w:rPr>
      <w:b/>
      <w:sz w:val="36"/>
      <w:szCs w:val="36"/>
    </w:rPr>
  </w:style>
  <w:style w:type="paragraph" w:styleId="Titolo3">
    <w:name w:val="Heading 3"/>
    <w:basedOn w:val="Normal"/>
    <w:next w:val="Normal"/>
    <w:uiPriority w:val="9"/>
    <w:semiHidden/>
    <w:unhideWhenUsed/>
    <w:qFormat/>
    <w:pPr>
      <w:keepNext w:val="true"/>
      <w:keepLines/>
      <w:spacing w:before="280" w:after="80"/>
      <w:outlineLvl w:val="2"/>
    </w:pPr>
    <w:rPr>
      <w:b/>
      <w:sz w:val="28"/>
      <w:szCs w:val="28"/>
    </w:rPr>
  </w:style>
  <w:style w:type="paragraph" w:styleId="Titolo4">
    <w:name w:val="Heading 4"/>
    <w:basedOn w:val="Normal"/>
    <w:next w:val="Normal"/>
    <w:uiPriority w:val="9"/>
    <w:semiHidden/>
    <w:unhideWhenUsed/>
    <w:qFormat/>
    <w:pPr>
      <w:keepNext w:val="true"/>
      <w:keepLines/>
      <w:spacing w:before="240" w:after="40"/>
      <w:outlineLvl w:val="3"/>
    </w:pPr>
    <w:rPr>
      <w:b/>
      <w:sz w:val="24"/>
      <w:szCs w:val="24"/>
    </w:rPr>
  </w:style>
  <w:style w:type="paragraph" w:styleId="Titolo5">
    <w:name w:val="Heading 5"/>
    <w:basedOn w:val="Normal"/>
    <w:next w:val="Normal"/>
    <w:uiPriority w:val="9"/>
    <w:semiHidden/>
    <w:unhideWhenUsed/>
    <w:qFormat/>
    <w:pPr>
      <w:keepNext w:val="true"/>
      <w:keepLines/>
      <w:spacing w:before="220" w:after="40"/>
      <w:outlineLvl w:val="4"/>
    </w:pPr>
    <w:rPr>
      <w:b/>
    </w:rPr>
  </w:style>
  <w:style w:type="paragraph" w:styleId="Tito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a30823"/>
    <w:rPr>
      <w:rFonts w:ascii="Tahoma" w:hAnsi="Tahoma" w:eastAsia="" w:cs="Tahoma" w:eastAsiaTheme="minorEastAsia"/>
      <w:sz w:val="16"/>
      <w:szCs w:val="16"/>
      <w:lang w:eastAsia="it-I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1" w:customStyle="1">
    <w:name w:val="WW8Num4z1"/>
    <w:qFormat/>
    <w:rPr>
      <w:rFonts w:ascii="Courier New" w:hAnsi="Courier New" w:cs="Courier New"/>
    </w:rPr>
  </w:style>
  <w:style w:type="character" w:styleId="IntestazioneCarattere" w:customStyle="1">
    <w:name w:val="Intestazione Carattere"/>
    <w:qFormat/>
    <w:rPr>
      <w:sz w:val="24"/>
      <w:szCs w:val="24"/>
    </w:rPr>
  </w:style>
  <w:style w:type="character" w:styleId="PidipaginaCarattere" w:customStyle="1">
    <w:name w:val="Piè di pagina Carattere"/>
    <w:qFormat/>
    <w:rPr>
      <w:sz w:val="24"/>
      <w:szCs w:val="24"/>
    </w:rPr>
  </w:style>
  <w:style w:type="character" w:styleId="CarattereCarattere" w:customStyle="1">
    <w:name w:val="Carattere Carattere"/>
    <w:qFormat/>
    <w:rPr>
      <w:sz w:val="24"/>
      <w:szCs w:val="24"/>
    </w:rPr>
  </w:style>
  <w:style w:type="character" w:styleId="CarattereCarattere1" w:customStyle="1">
    <w:name w:val="Carattere Carattere1"/>
    <w:qFormat/>
    <w:rPr>
      <w:sz w:val="24"/>
      <w:szCs w:val="24"/>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uiPriority w:val="10"/>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BalloonText">
    <w:name w:val="Balloon Text"/>
    <w:basedOn w:val="Normal"/>
    <w:link w:val="TestofumettoCarattere"/>
    <w:uiPriority w:val="99"/>
    <w:semiHidden/>
    <w:unhideWhenUsed/>
    <w:qFormat/>
    <w:rsid w:val="00a30823"/>
    <w:pPr>
      <w:spacing w:lineRule="auto" w:line="240" w:before="0" w:after="0"/>
    </w:pPr>
    <w:rPr>
      <w:rFonts w:ascii="Tahoma" w:hAnsi="Tahoma" w:cs="Tahoma"/>
      <w:sz w:val="16"/>
      <w:szCs w:val="16"/>
    </w:rPr>
  </w:style>
  <w:style w:type="paragraph" w:styleId="NoSpacing">
    <w:name w:val="No Spacing"/>
    <w:qFormat/>
    <w:pPr>
      <w:widowControl/>
      <w:suppressAutoHyphens w:val="true"/>
      <w:bidi w:val="0"/>
      <w:spacing w:lineRule="auto" w:line="276" w:before="0" w:after="0"/>
      <w:jc w:val="left"/>
    </w:pPr>
    <w:rPr>
      <w:rFonts w:ascii="Times New Roman" w:hAnsi="Times New Roman" w:eastAsia="Times New Roman" w:cs="Times New Roman"/>
      <w:color w:val="auto"/>
      <w:kern w:val="2"/>
      <w:sz w:val="24"/>
      <w:szCs w:val="24"/>
      <w:lang w:val="it-IT" w:eastAsia="zh-CN" w:bidi="ar-SA"/>
    </w:rPr>
  </w:style>
  <w:style w:type="paragraph" w:styleId="Default" w:customStyle="1">
    <w:name w:val="Default"/>
    <w:qFormat/>
    <w:pPr>
      <w:widowControl/>
      <w:suppressAutoHyphens w:val="true"/>
      <w:bidi w:val="0"/>
      <w:spacing w:lineRule="auto" w:line="276" w:before="0" w:after="0"/>
      <w:jc w:val="left"/>
    </w:pPr>
    <w:rPr>
      <w:rFonts w:ascii="Comic Sans MS" w:hAnsi="Comic Sans MS" w:eastAsia="Times New Roman" w:cs="Comic Sans MS"/>
      <w:color w:val="000000"/>
      <w:kern w:val="2"/>
      <w:sz w:val="24"/>
      <w:szCs w:val="24"/>
      <w:lang w:val="it-IT" w:eastAsia="zh-CN" w:bidi="ar-SA"/>
    </w:rPr>
  </w:style>
  <w:style w:type="paragraph" w:styleId="Sottotito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uiPriority w:val="59"/>
    <w:rsid w:val="00cd4a1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jm+anoBrC9HA49HAhRY4ULV4lAg==">CgMxLjA4AHIhMWZ5ZVBCY25BaDVOdkVIUUE2c2kzYTV3cWd6UUxlNlpi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Application>LibreOffice/7.3.0.3$Windows_x86 LibreOffice_project/0f246aa12d0eee4a0f7adcefbf7c878fc2238db3</Application>
  <AppVersion>15.0000</AppVersion>
  <Pages>1</Pages>
  <Words>157</Words>
  <Characters>890</Characters>
  <CharactersWithSpaces>1398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2023-12-01T10:40:00Z</dcterms:created>
  <dc:creator>Win7</dc:creator>
  <dc:description/>
  <dc:language>it-IT</dc:language>
  <cp:lastModifiedBy/>
  <dcterms:modified xsi:type="dcterms:W3CDTF">2025-01-22T15:42:03Z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