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AC29" w14:textId="77777777" w:rsidR="00C048F6" w:rsidRDefault="00746253">
      <w:pPr>
        <w:pStyle w:val="Paragrafoelenco"/>
      </w:pPr>
      <w:r>
        <w:rPr>
          <w:noProof/>
          <w:lang w:eastAsia="it-IT"/>
        </w:rPr>
        <w:drawing>
          <wp:inline distT="0" distB="0" distL="0" distR="0" wp14:anchorId="7B065E42" wp14:editId="3E5AFC05">
            <wp:extent cx="544068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6AB4" w14:textId="77777777" w:rsidR="00C048F6" w:rsidRDefault="00746253">
      <w:pPr>
        <w:rPr>
          <w:rFonts w:eastAsia="Calibri"/>
        </w:rPr>
      </w:pPr>
      <w:r>
        <w:t xml:space="preserve">  </w:t>
      </w:r>
    </w:p>
    <w:p w14:paraId="1EFB2BA6" w14:textId="77777777" w:rsidR="00C048F6" w:rsidRDefault="00C048F6">
      <w:pPr>
        <w:spacing w:after="200" w:line="276" w:lineRule="auto"/>
        <w:rPr>
          <w:rFonts w:eastAsia="Calibri"/>
        </w:rPr>
      </w:pPr>
    </w:p>
    <w:p w14:paraId="24C631E3" w14:textId="6C843D8E" w:rsidR="00C048F6" w:rsidRDefault="00746253">
      <w:pPr>
        <w:spacing w:after="200" w:line="276" w:lineRule="auto"/>
        <w:rPr>
          <w:rFonts w:eastAsia="Calibri"/>
        </w:rPr>
      </w:pPr>
      <w:r>
        <w:rPr>
          <w:rFonts w:eastAsia="Calibri"/>
        </w:rPr>
        <w:t>Circ. n.</w:t>
      </w:r>
      <w:r w:rsidR="00745198">
        <w:rPr>
          <w:rFonts w:eastAsia="Calibri"/>
        </w:rPr>
        <w:t>227</w:t>
      </w:r>
      <w:bookmarkStart w:id="0" w:name="_GoBack"/>
      <w:bookmarkEnd w:id="0"/>
    </w:p>
    <w:p w14:paraId="62748CE2" w14:textId="77777777" w:rsidR="00C048F6" w:rsidRDefault="00746253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</w:t>
      </w:r>
    </w:p>
    <w:p w14:paraId="2C4D9584" w14:textId="77777777" w:rsidR="00C048F6" w:rsidRDefault="00746253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</w:t>
      </w:r>
    </w:p>
    <w:p w14:paraId="376DB382" w14:textId="77777777" w:rsidR="00C048F6" w:rsidRPr="00975F64" w:rsidRDefault="00746253" w:rsidP="00FA5849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</w:t>
      </w:r>
      <w:r w:rsidRPr="00975F64">
        <w:rPr>
          <w:rFonts w:eastAsia="Calibri"/>
        </w:rPr>
        <w:t>Agli alunni</w:t>
      </w:r>
    </w:p>
    <w:p w14:paraId="068C51CE" w14:textId="77777777" w:rsidR="00C048F6" w:rsidRPr="00975F64" w:rsidRDefault="00746253" w:rsidP="00FA5849">
      <w:pPr>
        <w:jc w:val="right"/>
        <w:rPr>
          <w:rFonts w:eastAsia="Calibri"/>
        </w:rPr>
      </w:pPr>
      <w:r w:rsidRPr="00975F64">
        <w:rPr>
          <w:rFonts w:eastAsia="Calibri"/>
        </w:rPr>
        <w:t xml:space="preserve">                                                                            Al personale</w:t>
      </w:r>
    </w:p>
    <w:p w14:paraId="502AFB91" w14:textId="77777777" w:rsidR="00C048F6" w:rsidRPr="00975F64" w:rsidRDefault="00746253" w:rsidP="00FA5849">
      <w:pPr>
        <w:jc w:val="right"/>
      </w:pPr>
      <w:r w:rsidRPr="00975F64">
        <w:rPr>
          <w:rFonts w:eastAsia="Calibri"/>
        </w:rPr>
        <w:t xml:space="preserve">                                                                          Al sito web                                                                  </w:t>
      </w:r>
    </w:p>
    <w:p w14:paraId="1C01B834" w14:textId="77777777" w:rsidR="00C048F6" w:rsidRPr="00975F64" w:rsidRDefault="00C048F6">
      <w:pPr>
        <w:jc w:val="center"/>
        <w:rPr>
          <w:rFonts w:eastAsia="Calibri"/>
        </w:rPr>
      </w:pPr>
    </w:p>
    <w:p w14:paraId="09046428" w14:textId="77777777" w:rsidR="00C048F6" w:rsidRPr="00975F64" w:rsidRDefault="00C048F6">
      <w:pPr>
        <w:jc w:val="center"/>
        <w:rPr>
          <w:rFonts w:eastAsia="Calibri"/>
        </w:rPr>
      </w:pPr>
    </w:p>
    <w:p w14:paraId="08830E07" w14:textId="77777777" w:rsidR="00C048F6" w:rsidRPr="00975F64" w:rsidRDefault="00C048F6">
      <w:pPr>
        <w:jc w:val="center"/>
        <w:rPr>
          <w:rFonts w:eastAsia="Calibri"/>
        </w:rPr>
      </w:pPr>
    </w:p>
    <w:p w14:paraId="26BDDE90" w14:textId="77777777" w:rsidR="00C048F6" w:rsidRPr="00975F64" w:rsidRDefault="00746253">
      <w:pPr>
        <w:rPr>
          <w:rFonts w:eastAsia="Calibri"/>
        </w:rPr>
      </w:pPr>
      <w:r w:rsidRPr="00975F64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1000BE" w14:textId="77777777" w:rsidR="00C048F6" w:rsidRPr="00975F64" w:rsidRDefault="00746253">
      <w:pPr>
        <w:spacing w:line="480" w:lineRule="auto"/>
      </w:pPr>
      <w:r w:rsidRPr="00975F64">
        <w:rPr>
          <w:b/>
        </w:rPr>
        <w:t>Oggetto: Raccolta solidale</w:t>
      </w:r>
    </w:p>
    <w:p w14:paraId="49F96F56" w14:textId="77777777" w:rsidR="00FA5849" w:rsidRDefault="00746253">
      <w:pPr>
        <w:spacing w:line="480" w:lineRule="auto"/>
        <w:jc w:val="both"/>
      </w:pPr>
      <w:r w:rsidRPr="00975F64">
        <w:t xml:space="preserve">Si comunica che la nostra </w:t>
      </w:r>
      <w:r w:rsidR="000D7521" w:rsidRPr="00975F64">
        <w:t>I</w:t>
      </w:r>
      <w:r w:rsidRPr="00975F64">
        <w:t>stituzione scolastica, su iniziativa degli alunni rappresentanti d’Istituto, promuove una raccolta di prodotti da donare all’Opera Mons. Gioacchino Di Leo ODV che provvederà a far arrivare alle famiglie bisognose di Marsala.</w:t>
      </w:r>
      <w:r w:rsidR="00AC3A5D" w:rsidRPr="00975F64">
        <w:t xml:space="preserve"> </w:t>
      </w:r>
      <w:r w:rsidRPr="00975F64">
        <w:t xml:space="preserve">Gli studenti </w:t>
      </w:r>
      <w:r w:rsidR="00B36F5E" w:rsidRPr="00975F64">
        <w:t>e i</w:t>
      </w:r>
      <w:r w:rsidR="000D7521" w:rsidRPr="00975F64">
        <w:t xml:space="preserve"> docenti che volessero contribuire </w:t>
      </w:r>
      <w:r w:rsidRPr="00975F64">
        <w:t xml:space="preserve">raccoglieranno i prodotti fino al </w:t>
      </w:r>
      <w:r w:rsidR="00AC3A5D" w:rsidRPr="00975F64">
        <w:t>18</w:t>
      </w:r>
      <w:r w:rsidRPr="00975F64">
        <w:t xml:space="preserve"> dicembre 2023 e i rappresentanti di classe li consegneranno alla prof.ssa </w:t>
      </w:r>
      <w:proofErr w:type="spellStart"/>
      <w:r w:rsidRPr="00975F64">
        <w:t>Alestra</w:t>
      </w:r>
      <w:proofErr w:type="spellEnd"/>
      <w:r w:rsidRPr="00975F64">
        <w:t xml:space="preserve"> nel plesso di via Falcone, al prof. Messina nel plesso di via Vaccari e alla prof.ssa Zizzo nel plesso del Sacro Cuore. </w:t>
      </w:r>
    </w:p>
    <w:p w14:paraId="013108D1" w14:textId="77777777" w:rsidR="008820AD" w:rsidRDefault="00FA5849">
      <w:pPr>
        <w:spacing w:line="480" w:lineRule="auto"/>
        <w:jc w:val="both"/>
      </w:pPr>
      <w:r>
        <w:t>Sarebbe preferibile</w:t>
      </w:r>
      <w:r w:rsidR="008820AD">
        <w:t xml:space="preserve"> donare</w:t>
      </w:r>
      <w:r>
        <w:t xml:space="preserve"> cibo in scatola, olio, tonno, biscotti. </w:t>
      </w:r>
    </w:p>
    <w:p w14:paraId="512BF3D8" w14:textId="77777777" w:rsidR="00C048F6" w:rsidRPr="00975F64" w:rsidRDefault="00746253" w:rsidP="00217078">
      <w:pPr>
        <w:spacing w:line="480" w:lineRule="auto"/>
        <w:jc w:val="both"/>
      </w:pPr>
      <w:r w:rsidRPr="00975F64">
        <w:t>Tutto quello che sarà raccolto sarà consegnato a Padre Fiorino</w:t>
      </w:r>
      <w:r w:rsidR="00AC3A5D" w:rsidRPr="00975F64">
        <w:t xml:space="preserve"> che provvederà a recapitarlo alle famiglie bisognose</w:t>
      </w:r>
      <w:r w:rsidRPr="00975F64">
        <w:t>.</w:t>
      </w:r>
      <w:bookmarkStart w:id="1" w:name="OLE_LINK1"/>
      <w:bookmarkStart w:id="2" w:name="OLE_LINK2"/>
      <w:bookmarkEnd w:id="1"/>
      <w:bookmarkEnd w:id="2"/>
    </w:p>
    <w:p w14:paraId="1E368EF9" w14:textId="77777777" w:rsidR="00C048F6" w:rsidRPr="00975F64" w:rsidRDefault="00746253">
      <w:pPr>
        <w:jc w:val="both"/>
      </w:pPr>
      <w:bookmarkStart w:id="3" w:name="OLE_LINK8"/>
      <w:bookmarkStart w:id="4" w:name="OLE_LINK9"/>
      <w:bookmarkStart w:id="5" w:name="OLE_LINK6"/>
      <w:bookmarkStart w:id="6" w:name="OLE_LINK7"/>
      <w:r w:rsidRPr="00975F64">
        <w:t xml:space="preserve"> </w:t>
      </w:r>
      <w:bookmarkEnd w:id="3"/>
      <w:bookmarkEnd w:id="4"/>
      <w:bookmarkEnd w:id="5"/>
      <w:bookmarkEnd w:id="6"/>
    </w:p>
    <w:p w14:paraId="2E179BCF" w14:textId="77777777" w:rsidR="00C048F6" w:rsidRPr="00975F64" w:rsidRDefault="00C048F6"/>
    <w:p w14:paraId="5AC11443" w14:textId="77777777" w:rsidR="00C048F6" w:rsidRPr="00975F64" w:rsidRDefault="00746253">
      <w:r w:rsidRPr="00975F64">
        <w:rPr>
          <w:rFonts w:eastAsia="Calibri"/>
        </w:rPr>
        <w:t>Marsala, 1</w:t>
      </w:r>
      <w:r w:rsidR="00B36F5E" w:rsidRPr="00975F64">
        <w:rPr>
          <w:rFonts w:eastAsia="Calibri"/>
        </w:rPr>
        <w:t>0</w:t>
      </w:r>
      <w:r w:rsidRPr="00975F64">
        <w:rPr>
          <w:rFonts w:eastAsia="Calibri"/>
        </w:rPr>
        <w:t>-12-202</w:t>
      </w:r>
      <w:r w:rsidR="00975F64" w:rsidRPr="00975F64">
        <w:rPr>
          <w:rFonts w:eastAsia="Calibri"/>
        </w:rPr>
        <w:t>4</w:t>
      </w:r>
      <w:r w:rsidRPr="00975F64">
        <w:rPr>
          <w:rFonts w:eastAsia="Calibri"/>
        </w:rPr>
        <w:t xml:space="preserve">   </w:t>
      </w:r>
      <w:r w:rsidRPr="00975F64">
        <w:t xml:space="preserve">                                                                               </w:t>
      </w:r>
    </w:p>
    <w:p w14:paraId="3C3333CB" w14:textId="77777777" w:rsidR="00C048F6" w:rsidRPr="00975F64" w:rsidRDefault="00C048F6"/>
    <w:p w14:paraId="1356CA57" w14:textId="77777777" w:rsidR="00C048F6" w:rsidRPr="00975F64" w:rsidRDefault="00C048F6">
      <w:pPr>
        <w:jc w:val="right"/>
        <w:rPr>
          <w:rFonts w:eastAsia="Calibri"/>
        </w:rPr>
      </w:pPr>
    </w:p>
    <w:p w14:paraId="039D2C0C" w14:textId="77777777" w:rsidR="00052706" w:rsidRDefault="00052706" w:rsidP="00052706">
      <w:pPr>
        <w:pStyle w:val="Corpotesto"/>
        <w:spacing w:before="1" w:line="276" w:lineRule="exact"/>
        <w:ind w:left="5397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FAF83ED" w14:textId="77777777" w:rsidR="00052706" w:rsidRDefault="00052706" w:rsidP="00052706">
      <w:pPr>
        <w:pStyle w:val="Corpotesto"/>
        <w:spacing w:line="275" w:lineRule="exact"/>
        <w:ind w:left="5783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Angileri</w:t>
      </w:r>
    </w:p>
    <w:p w14:paraId="4B650472" w14:textId="77777777" w:rsidR="00052706" w:rsidRDefault="00052706" w:rsidP="00052706">
      <w:pPr>
        <w:ind w:left="5157" w:right="91"/>
        <w:rPr>
          <w:i/>
        </w:rPr>
        <w:sectPr w:rsidR="00052706">
          <w:pgSz w:w="11906" w:h="16838"/>
          <w:pgMar w:top="1600" w:right="1020" w:bottom="280" w:left="1020" w:header="0" w:footer="0" w:gutter="0"/>
          <w:cols w:space="720"/>
          <w:formProt w:val="0"/>
          <w:docGrid w:linePitch="100"/>
        </w:sectPr>
      </w:pPr>
      <w:r>
        <w:rPr>
          <w:i/>
        </w:rPr>
        <w:t>(Firma autografa sostituita a mezzo stampa 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dell’art.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4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D.</w:t>
      </w:r>
      <w:r>
        <w:rPr>
          <w:i/>
          <w:spacing w:val="-1"/>
        </w:rPr>
        <w:t xml:space="preserve"> </w:t>
      </w:r>
      <w:r>
        <w:rPr>
          <w:i/>
        </w:rPr>
        <w:t>Lgs.</w:t>
      </w:r>
      <w:r>
        <w:rPr>
          <w:i/>
          <w:spacing w:val="-1"/>
        </w:rPr>
        <w:t xml:space="preserve"> </w:t>
      </w:r>
      <w:r>
        <w:rPr>
          <w:i/>
        </w:rPr>
        <w:t>39/93)</w:t>
      </w:r>
    </w:p>
    <w:p w14:paraId="7D687216" w14:textId="77777777" w:rsidR="00C048F6" w:rsidRPr="00975F64" w:rsidRDefault="00C048F6">
      <w:pPr>
        <w:jc w:val="right"/>
        <w:rPr>
          <w:rFonts w:eastAsia="Calibri"/>
        </w:rPr>
      </w:pPr>
    </w:p>
    <w:p w14:paraId="2AEDACAE" w14:textId="77777777" w:rsidR="00C048F6" w:rsidRPr="00975F64" w:rsidRDefault="00C048F6" w:rsidP="00975F64">
      <w:pPr>
        <w:jc w:val="right"/>
      </w:pPr>
    </w:p>
    <w:sectPr w:rsidR="00C048F6" w:rsidRPr="00975F64">
      <w:pgSz w:w="11906" w:h="16838"/>
      <w:pgMar w:top="426" w:right="1558" w:bottom="709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F6"/>
    <w:rsid w:val="00052706"/>
    <w:rsid w:val="000D7521"/>
    <w:rsid w:val="00217078"/>
    <w:rsid w:val="00274B33"/>
    <w:rsid w:val="005D47B7"/>
    <w:rsid w:val="006F57E3"/>
    <w:rsid w:val="00745198"/>
    <w:rsid w:val="00746253"/>
    <w:rsid w:val="00755352"/>
    <w:rsid w:val="008820AD"/>
    <w:rsid w:val="009356AF"/>
    <w:rsid w:val="00975F64"/>
    <w:rsid w:val="00A02000"/>
    <w:rsid w:val="00AC3A5D"/>
    <w:rsid w:val="00B0199D"/>
    <w:rsid w:val="00B36F5E"/>
    <w:rsid w:val="00C048F6"/>
    <w:rsid w:val="00D028CF"/>
    <w:rsid w:val="00DF7EA9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NormaleWeb">
    <w:name w:val="Normal (Web)"/>
    <w:basedOn w:val="Normale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6777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E07CD"/>
    <w:rPr>
      <w:color w:val="0563C1" w:themeColor="hyperlink"/>
      <w:u w:val="single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6777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NormaleWeb">
    <w:name w:val="Normal (Web)"/>
    <w:basedOn w:val="Normale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2024-12-10T16:10:00Z</dcterms:created>
  <dcterms:modified xsi:type="dcterms:W3CDTF">2024-12-10T16:10:00Z</dcterms:modified>
  <dc:language>it-IT</dc:language>
</cp:coreProperties>
</file>