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t xml:space="preserve">Circ. n. </w:t>
      </w:r>
      <w:r>
        <w:rPr/>
        <w:t>194</w:t>
      </w:r>
    </w:p>
    <w:p>
      <w:pPr>
        <w:pStyle w:val="Normal"/>
        <w:jc w:val="right"/>
        <w:rPr/>
      </w:pPr>
      <w:r>
        <w:rPr/>
        <w:t>Alla DS</w:t>
      </w:r>
    </w:p>
    <w:p>
      <w:pPr>
        <w:pStyle w:val="Normal"/>
        <w:jc w:val="right"/>
        <w:rPr/>
      </w:pPr>
      <w:r>
        <w:rPr/>
        <w:t>Alla DSGA</w:t>
      </w:r>
    </w:p>
    <w:p>
      <w:pPr>
        <w:pStyle w:val="Normal"/>
        <w:jc w:val="right"/>
        <w:rPr/>
      </w:pPr>
      <w:r>
        <w:rPr/>
        <w:t>Al personale ATA</w:t>
      </w:r>
    </w:p>
    <w:p>
      <w:pPr>
        <w:pStyle w:val="Normal"/>
        <w:jc w:val="right"/>
        <w:rPr/>
      </w:pPr>
      <w:r>
        <w:rPr/>
        <w:t xml:space="preserve">                                                                                                                    </w:t>
      </w:r>
      <w:r>
        <w:rPr/>
        <w:t>Agli studenti interessati e alle loro famiglie</w:t>
      </w:r>
    </w:p>
    <w:p>
      <w:pPr>
        <w:pStyle w:val="Normal"/>
        <w:jc w:val="right"/>
        <w:rPr/>
      </w:pPr>
      <w:r>
        <w:rPr/>
        <w:t>Al Sito Web</w:t>
      </w:r>
    </w:p>
    <w:p>
      <w:pPr>
        <w:pStyle w:val="Normal"/>
        <w:jc w:val="right"/>
        <w:rPr/>
      </w:pPr>
      <w:r>
        <w:rPr/>
        <w:t xml:space="preserve">                                       </w:t>
      </w:r>
    </w:p>
    <w:p>
      <w:pPr>
        <w:pStyle w:val="Normal"/>
        <w:rPr>
          <w:b/>
          <w:b/>
        </w:rPr>
      </w:pPr>
      <w:r>
        <w:rPr>
          <w:b/>
        </w:rPr>
        <w:t>Oggetto: “New Generation e Intelligenza Artificiale” – Edizione numero: 1224-ATT-827-E-10</w:t>
      </w:r>
    </w:p>
    <w:p>
      <w:pPr>
        <w:pStyle w:val="Normal"/>
        <w:rPr/>
      </w:pPr>
      <w:r>
        <w:rPr/>
      </w:r>
    </w:p>
    <w:p>
      <w:pPr>
        <w:pStyle w:val="Normal"/>
        <w:spacing w:lineRule="auto" w:line="360" w:before="0" w:after="0"/>
        <w:jc w:val="both"/>
        <w:rPr/>
      </w:pPr>
      <w:r>
        <w:rPr/>
        <w:t>Con la presente si comunica che, nell’ambito delle azioni volte allo sviluppo delle “Competenze STEM e multilinguistiche nelle scuole statali” (D.M. 65/2023), a partire da lunedì 25/11/24, avrà inizio il percorso “New Generation e Intelligenza Artificiale” – Edizione numero: 1224-ATT-827-E-10, a cui prenderanno parte gli studenti della 3^I.</w:t>
      </w:r>
    </w:p>
    <w:p>
      <w:pPr>
        <w:pStyle w:val="Normal"/>
        <w:spacing w:lineRule="auto" w:line="360" w:before="0" w:after="0"/>
        <w:jc w:val="both"/>
        <w:rPr/>
      </w:pPr>
      <w:r>
        <w:rPr/>
        <w:t>Gli alunni coinvolti nel percorso sono: Bensiad Niama, Cammarata Gabriele, Cudia Federica Maria Adelaide, De Marco Noemi, D’Esposito Giulia, Di Dia Gabriele, Di Giovanni Chiara, Di Simone Dorotea Sofia, Faugiana Alessia, Giacalone Beatrice, Ingoglia Diego Vito, Marino Giusepe, Miano Valentina, Messina Giulia, Martufi Sara, Paladino Miriana, Parrinello Lucrezia Maria, Rallo Erika, Santo Sabrina, Vacante Ivanantonio.</w:t>
      </w:r>
    </w:p>
    <w:p>
      <w:pPr>
        <w:pStyle w:val="Normal"/>
        <w:spacing w:lineRule="auto" w:line="360" w:before="0" w:after="0"/>
        <w:jc w:val="both"/>
        <w:rPr/>
      </w:pPr>
      <w:r>
        <w:rPr/>
        <w:t xml:space="preserve">Il percorso, il cui esperto è il dott. Francesco Appari e la tutor è la prof.ssa Ivona Pellegrino, mira, attraverso esercitazioni pratiche, ad educare gli studenti ad un uso consapevole dell’Intelligenza Artificiale, sviluppando spirito critico e capacità di analisi. </w:t>
      </w:r>
    </w:p>
    <w:p>
      <w:pPr>
        <w:pStyle w:val="Normal"/>
        <w:spacing w:lineRule="auto" w:line="360" w:before="0" w:after="0"/>
        <w:jc w:val="both"/>
        <w:rPr/>
      </w:pPr>
      <w:r>
        <w:rPr/>
        <w:t>Si precisa che gli incontri si terranno presso il Laboratorio di Comunicazione del plesso di via Falcone, secondo il calendario di seguito allegato.</w:t>
      </w:r>
    </w:p>
    <w:p>
      <w:pPr>
        <w:pStyle w:val="Normal"/>
        <w:spacing w:lineRule="auto" w:line="360" w:before="0" w:after="0"/>
        <w:jc w:val="both"/>
        <w:rPr/>
      </w:pPr>
      <w:r>
        <w:rPr/>
      </w:r>
    </w:p>
    <w:tbl>
      <w:tblPr>
        <w:tblStyle w:val="a"/>
        <w:tblW w:w="5211"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837"/>
        <w:gridCol w:w="2531"/>
        <w:gridCol w:w="1843"/>
      </w:tblGrid>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Lezioni</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Data</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Ore</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 xml:space="preserve">Lunedì 25/11/2024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2</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Venerdì 29/11/2024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3.</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Lunedì 02/12/2024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 xml:space="preserve">4. </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Lunedì 09/12/2024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5.</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Venerdì 13/12/2024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6.</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Lunedì 16/12/2024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7.</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Venerdì 10/01/2024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8.</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Lunedì 13/01/2024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bl>
    <w:p>
      <w:pPr>
        <w:pStyle w:val="Normal"/>
        <w:jc w:val="both"/>
        <w:rPr/>
      </w:pPr>
      <w:r>
        <w:rPr/>
      </w:r>
    </w:p>
    <w:p>
      <w:pPr>
        <w:pStyle w:val="Normal"/>
        <w:spacing w:lineRule="auto" w:line="360" w:before="0" w:after="0"/>
        <w:jc w:val="both"/>
        <w:rPr/>
      </w:pPr>
      <w:r>
        <w:rPr/>
        <w:t>Eventuali cambiamenti saranno tempestivamente comunicati dalla docente tutor e dall’esperto nel corso degli incontri.</w:t>
      </w:r>
    </w:p>
    <w:p>
      <w:pPr>
        <w:pStyle w:val="Normal"/>
        <w:jc w:val="both"/>
        <w:rPr/>
      </w:pPr>
      <w:r>
        <w:rPr/>
      </w:r>
    </w:p>
    <w:p>
      <w:pPr>
        <w:pStyle w:val="Normal"/>
        <w:jc w:val="both"/>
        <w:rPr/>
      </w:pPr>
      <w:bookmarkStart w:id="0" w:name="_gjdgxs"/>
      <w:bookmarkEnd w:id="0"/>
      <w:r>
        <w:rPr/>
        <w:t>Marsala, 23/11/24</w:t>
      </w:r>
    </w:p>
    <w:p>
      <w:pPr>
        <w:pStyle w:val="Normal"/>
        <w:jc w:val="both"/>
        <w:rPr/>
      </w:pPr>
      <w:r>
        <w:rPr/>
      </w:r>
    </w:p>
    <w:p>
      <w:pPr>
        <w:pStyle w:val="Normal"/>
        <w:jc w:val="both"/>
        <w:rPr/>
      </w:pPr>
      <w:r>
        <w:rPr/>
        <w:t>La docente-tutor</w:t>
      </w:r>
    </w:p>
    <w:p>
      <w:pPr>
        <w:pStyle w:val="Normal"/>
        <w:jc w:val="both"/>
        <w:rPr/>
      </w:pPr>
      <w:r>
        <w:rPr/>
        <w:t>Prof.ssa Ivona Pellegrino</w:t>
      </w:r>
    </w:p>
    <w:p>
      <w:pPr>
        <w:pStyle w:val="Normal"/>
        <w:jc w:val="center"/>
        <w:rPr/>
      </w:pPr>
      <w:r>
        <w:rPr/>
        <w:t xml:space="preserve">                                                                                                                        </w:t>
      </w:r>
      <w:r>
        <w:rPr/>
        <w:t>IL DIRIGENTE SCOLASTICO</w:t>
      </w:r>
    </w:p>
    <w:p>
      <w:pPr>
        <w:pStyle w:val="Normal"/>
        <w:jc w:val="center"/>
        <w:rPr/>
      </w:pPr>
      <w:r>
        <w:rPr/>
        <w:t xml:space="preserve">                                                                                                                           </w:t>
      </w:r>
      <w:r>
        <w:rPr/>
        <w:t>Prof.ssa Anna Maria Angileri</w:t>
      </w:r>
    </w:p>
    <w:p>
      <w:pPr>
        <w:pStyle w:val="Normal"/>
        <w:jc w:val="center"/>
        <w:rPr/>
      </w:pPr>
      <w:r>
        <w:rPr/>
        <w:t xml:space="preserve">                                                                                                                              </w:t>
      </w:r>
      <w:r>
        <w:rPr/>
        <w:t>Firma autografa sostituita a mezzo</w:t>
      </w:r>
    </w:p>
    <w:p>
      <w:pPr>
        <w:pStyle w:val="Normal"/>
        <w:widowControl/>
        <w:bidi w:val="0"/>
        <w:spacing w:lineRule="auto" w:line="259" w:before="0" w:after="160"/>
        <w:jc w:val="left"/>
        <w:rPr/>
      </w:pPr>
      <w:r>
        <w:rPr/>
        <w:t xml:space="preserve">                                                                                                                     </w:t>
      </w:r>
      <w:r>
        <w:rPr/>
        <w:t>ai sensi dell’art. 3 comma 2 del D. L. 39/93</w:t>
      </w:r>
    </w:p>
    <w:sectPr>
      <w:headerReference w:type="default" r:id="rId2"/>
      <w:footerReference w:type="default" r:id="rId3"/>
      <w:type w:val="nextPage"/>
      <w:pgSz w:w="11906" w:h="16838"/>
      <w:pgMar w:left="1134" w:right="1134" w:gutter="0" w:header="708" w:top="1417" w:footer="708"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Comic Sans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spacing w:lineRule="auto" w:line="240" w:before="0" w:after="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p>
    <w:pPr>
      <w:pStyle w:val="Normal"/>
      <w:pBdr/>
      <w:tabs>
        <w:tab w:val="clear" w:pos="720"/>
        <w:tab w:val="center" w:pos="4819" w:leader="none"/>
        <w:tab w:val="right" w:pos="9638"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spacing w:lineRule="auto" w:line="240" w:before="0" w:after="0"/>
      <w:jc w:val="center"/>
      <w:rPr>
        <w:color w:val="000000"/>
      </w:rPr>
    </w:pPr>
    <w:r>
      <w:rPr/>
      <w:drawing>
        <wp:inline distT="0" distB="0" distL="0" distR="0">
          <wp:extent cx="5456555" cy="126174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456555" cy="1261745"/>
                  </a:xfrm>
                  <a:prstGeom prst="rect">
                    <a:avLst/>
                  </a:prstGeom>
                </pic:spPr>
              </pic:pic>
            </a:graphicData>
          </a:graphic>
        </wp:inline>
      </w:drawing>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MINISTERO DELL’ISTRUZIONE DELL’UNIVERSITA’ E DEL MERITO</w:t>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UFFICIO SCOLASTICO REGIONALE PER LA SICILIA</w:t>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 xml:space="preserve">Via Vaccari n. 5 - Marsala - Tel.0923/1928988 </w:t>
    </w:r>
  </w:p>
  <w:p>
    <w:pPr>
      <w:pStyle w:val="Normal"/>
      <w:pBdr/>
      <w:tabs>
        <w:tab w:val="clear" w:pos="720"/>
        <w:tab w:val="center" w:pos="4819" w:leader="none"/>
        <w:tab w:val="right" w:pos="9638" w:leader="none"/>
      </w:tabs>
      <w:spacing w:lineRule="auto" w:line="240" w:before="0" w:after="0"/>
      <w:jc w:val="center"/>
      <w:rPr>
        <w:rFonts w:ascii="Comic Sans MS" w:hAnsi="Comic Sans MS" w:eastAsia="Comic Sans MS" w:cs="Comic Sans MS"/>
        <w:color w:val="000000"/>
        <w:sz w:val="16"/>
        <w:szCs w:val="16"/>
      </w:rPr>
    </w:pPr>
    <w:r>
      <w:rPr>
        <w:rFonts w:eastAsia="Comic Sans MS" w:cs="Comic Sans MS" w:ascii="Comic Sans MS" w:hAnsi="Comic Sans MS"/>
        <w:color w:val="000000"/>
        <w:sz w:val="16"/>
        <w:szCs w:val="16"/>
      </w:rPr>
      <w:t>Cod. Meccanografico TPPM03000Q - Cod.Fiscale e P.IVA 82004490817</w:t>
    </w:r>
  </w:p>
  <w:p>
    <w:pPr>
      <w:pStyle w:val="Normal"/>
      <w:pBdr/>
      <w:tabs>
        <w:tab w:val="clear" w:pos="720"/>
        <w:tab w:val="center" w:pos="4819" w:leader="none"/>
        <w:tab w:val="right" w:pos="9638" w:leader="none"/>
      </w:tabs>
      <w:spacing w:lineRule="auto" w:line="240" w:before="0" w:after="0"/>
      <w:jc w:val="center"/>
      <w:rPr>
        <w:rFonts w:ascii="Comic Sans MS" w:hAnsi="Comic Sans MS" w:eastAsia="Comic Sans MS" w:cs="Comic Sans MS"/>
        <w:color w:val="000000"/>
        <w:sz w:val="16"/>
        <w:szCs w:val="16"/>
      </w:rPr>
    </w:pPr>
    <w:r>
      <w:rPr>
        <w:rFonts w:eastAsia="Comic Sans MS" w:cs="Comic Sans MS" w:ascii="Comic Sans MS" w:hAnsi="Comic Sans MS"/>
        <w:color w:val="000000"/>
        <w:sz w:val="16"/>
        <w:szCs w:val="16"/>
      </w:rPr>
    </w:r>
  </w:p>
  <w:p>
    <w:pPr>
      <w:pStyle w:val="Normal"/>
      <w:pBdr/>
      <w:tabs>
        <w:tab w:val="clear" w:pos="720"/>
        <w:tab w:val="center" w:pos="4819" w:leader="none"/>
        <w:tab w:val="right" w:pos="9638" w:leader="none"/>
      </w:tabs>
      <w:spacing w:lineRule="auto" w:line="240" w:before="0" w:after="0"/>
      <w:jc w:val="center"/>
      <w:rPr>
        <w:color w:val="000000"/>
      </w:rPr>
    </w:pPr>
    <w:r>
      <w:rPr>
        <w:color w:val="000000"/>
      </w:rPr>
    </w:r>
  </w:p>
</w:hdr>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c3047e"/>
    <w:rPr/>
  </w:style>
  <w:style w:type="character" w:styleId="PidipaginaCarattere" w:customStyle="1">
    <w:name w:val="Piè di pagina Carattere"/>
    <w:basedOn w:val="DefaultParagraphFont"/>
    <w:uiPriority w:val="99"/>
    <w:qFormat/>
    <w:rsid w:val="00c3047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next w:val="Normal"/>
    <w:qFormat/>
    <w:pPr>
      <w:keepNext w:val="true"/>
      <w:keepLines/>
      <w:spacing w:before="480" w:after="120"/>
    </w:pPr>
    <w:rPr>
      <w:b/>
      <w:sz w:val="72"/>
      <w:szCs w:val="72"/>
    </w:rPr>
  </w:style>
  <w:style w:type="paragraph" w:styleId="Sottotito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3047e"/>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3047e"/>
    <w:pPr>
      <w:tabs>
        <w:tab w:val="clear" w:pos="720"/>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12CBC-8BC7-443A-8537-58F8769440B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LibreOffice/7.4.1.2$Windows_X86_64 LibreOffice_project/3c58a8f3a960df8bc8fd77b461821e42c061c5f0</Application>
  <AppVersion>15.0000</AppVersion>
  <Pages>2</Pages>
  <Words>300</Words>
  <Characters>1882</Characters>
  <CharactersWithSpaces>2778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2024-11-23T12:02:00Z</dcterms:created>
  <dc:creator>Ivona</dc:creator>
  <dc:description/>
  <dc:language>it-IT</dc:language>
  <cp:lastModifiedBy/>
  <dcterms:modified xsi:type="dcterms:W3CDTF">2024-11-23T12:54:50Z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