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24" w:rsidRDefault="00D37924"/>
    <w:p w:rsidR="00D37924" w:rsidRDefault="00C15122">
      <w:pPr>
        <w:jc w:val="center"/>
        <w:rPr>
          <w:rFonts w:eastAsia="Calibri"/>
        </w:rPr>
      </w:pPr>
      <w:r>
        <w:rPr>
          <w:noProof/>
          <w:lang w:eastAsia="it-IT"/>
        </w:rPr>
        <w:drawing>
          <wp:inline distT="0" distB="0" distL="0" distR="0">
            <wp:extent cx="3991610" cy="9232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610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924" w:rsidRDefault="00C15122">
      <w:pPr>
        <w:jc w:val="center"/>
        <w:rPr>
          <w:rFonts w:ascii="Comic Sans MS" w:eastAsia="Times New Roman" w:hAnsi="Comic Sans MS"/>
          <w:color w:val="595959"/>
          <w:sz w:val="16"/>
          <w:szCs w:val="16"/>
        </w:rPr>
      </w:pPr>
      <w:r>
        <w:rPr>
          <w:rFonts w:ascii="Comic Sans MS" w:hAnsi="Comic Sans MS"/>
          <w:color w:val="595959"/>
          <w:sz w:val="16"/>
          <w:szCs w:val="16"/>
        </w:rPr>
        <w:t>Via Vaccari  n. 5 - Marsala - Tel.0923/1928988</w:t>
      </w:r>
    </w:p>
    <w:p w:rsidR="00D37924" w:rsidRDefault="00C15122">
      <w:pPr>
        <w:jc w:val="center"/>
        <w:rPr>
          <w:rFonts w:ascii="Comic Sans MS" w:hAnsi="Comic Sans MS"/>
          <w:color w:val="595959"/>
          <w:sz w:val="16"/>
          <w:szCs w:val="16"/>
        </w:rPr>
      </w:pPr>
      <w:r>
        <w:rPr>
          <w:rFonts w:ascii="Comic Sans MS" w:hAnsi="Comic Sans MS"/>
          <w:color w:val="595959"/>
          <w:sz w:val="16"/>
          <w:szCs w:val="16"/>
        </w:rPr>
        <w:t xml:space="preserve">Cod. Meccanografico TPPM03000Q - </w:t>
      </w:r>
      <w:proofErr w:type="spellStart"/>
      <w:r>
        <w:rPr>
          <w:rFonts w:ascii="Comic Sans MS" w:hAnsi="Comic Sans MS"/>
          <w:color w:val="595959"/>
          <w:sz w:val="16"/>
          <w:szCs w:val="16"/>
        </w:rPr>
        <w:t>Cod.Fiscale</w:t>
      </w:r>
      <w:proofErr w:type="spellEnd"/>
      <w:r>
        <w:rPr>
          <w:rFonts w:ascii="Comic Sans MS" w:hAnsi="Comic Sans MS"/>
          <w:color w:val="595959"/>
          <w:sz w:val="16"/>
          <w:szCs w:val="16"/>
        </w:rPr>
        <w:t xml:space="preserve"> e P.IVA 82004490817 </w:t>
      </w:r>
    </w:p>
    <w:p w:rsidR="00D37924" w:rsidRDefault="00D37924">
      <w:pPr>
        <w:rPr>
          <w:rFonts w:ascii="Times New Roman" w:eastAsia="Calibri" w:hAnsi="Times New Roman"/>
          <w:sz w:val="24"/>
          <w:szCs w:val="24"/>
        </w:rPr>
      </w:pPr>
    </w:p>
    <w:p w:rsidR="00D37924" w:rsidRDefault="00A01D7A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Circolare n.132</w:t>
      </w:r>
      <w:r w:rsidR="00C15122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D37924" w:rsidRDefault="00C15122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C93C8B">
        <w:rPr>
          <w:rFonts w:ascii="Times New Roman" w:eastAsia="Calibri" w:hAnsi="Times New Roman"/>
          <w:sz w:val="24"/>
          <w:szCs w:val="24"/>
        </w:rPr>
        <w:t xml:space="preserve">                     Marsala, </w:t>
      </w:r>
      <w:r w:rsidR="00A01D7A">
        <w:rPr>
          <w:rFonts w:ascii="Times New Roman" w:eastAsia="Calibri" w:hAnsi="Times New Roman"/>
          <w:sz w:val="24"/>
          <w:szCs w:val="24"/>
        </w:rPr>
        <w:t>31</w:t>
      </w:r>
      <w:r>
        <w:rPr>
          <w:rFonts w:ascii="Times New Roman" w:eastAsia="Calibri" w:hAnsi="Times New Roman"/>
          <w:sz w:val="24"/>
          <w:szCs w:val="24"/>
        </w:rPr>
        <w:t>-10-2024</w:t>
      </w:r>
    </w:p>
    <w:p w:rsidR="00D37924" w:rsidRDefault="00C15122">
      <w:pPr>
        <w:spacing w:after="0" w:line="240" w:lineRule="auto"/>
        <w:jc w:val="right"/>
        <w:rPr>
          <w:rFonts w:eastAsia="Calibri"/>
          <w:color w:val="0F243E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color w:val="0F243E"/>
          <w:sz w:val="24"/>
          <w:szCs w:val="24"/>
        </w:rPr>
        <w:t xml:space="preserve">                                                                   Agli alunni</w:t>
      </w:r>
    </w:p>
    <w:p w:rsidR="00D37924" w:rsidRDefault="00C15122">
      <w:pPr>
        <w:spacing w:after="0" w:line="240" w:lineRule="auto"/>
        <w:jc w:val="right"/>
        <w:rPr>
          <w:rFonts w:eastAsia="Calibri"/>
          <w:color w:val="0F243E"/>
          <w:sz w:val="24"/>
          <w:szCs w:val="24"/>
        </w:rPr>
      </w:pPr>
      <w:r>
        <w:rPr>
          <w:rFonts w:eastAsia="Calibri"/>
          <w:color w:val="0F243E"/>
          <w:sz w:val="24"/>
          <w:szCs w:val="24"/>
        </w:rPr>
        <w:t xml:space="preserve">Ai docenti </w:t>
      </w:r>
    </w:p>
    <w:p w:rsidR="00D37924" w:rsidRDefault="00C15122">
      <w:pPr>
        <w:spacing w:after="0" w:line="240" w:lineRule="auto"/>
        <w:jc w:val="right"/>
        <w:rPr>
          <w:rFonts w:eastAsia="Calibri"/>
          <w:color w:val="0F243E"/>
          <w:sz w:val="24"/>
          <w:szCs w:val="24"/>
        </w:rPr>
      </w:pPr>
      <w:r>
        <w:rPr>
          <w:rFonts w:eastAsia="Calibri"/>
          <w:color w:val="0F243E"/>
          <w:sz w:val="24"/>
          <w:szCs w:val="24"/>
        </w:rPr>
        <w:t>Al personale  ATA</w:t>
      </w:r>
    </w:p>
    <w:p w:rsidR="00D37924" w:rsidRDefault="00D37924">
      <w:pPr>
        <w:rPr>
          <w:rFonts w:ascii="Times New Roman" w:eastAsia="Calibri" w:hAnsi="Times New Roman"/>
          <w:sz w:val="24"/>
          <w:szCs w:val="24"/>
        </w:rPr>
      </w:pPr>
    </w:p>
    <w:p w:rsidR="00D37924" w:rsidRDefault="00C93C8B">
      <w:r>
        <w:rPr>
          <w:rFonts w:ascii="Times New Roman" w:eastAsia="Calibri" w:hAnsi="Times New Roman"/>
          <w:b/>
          <w:bCs/>
          <w:sz w:val="24"/>
          <w:szCs w:val="24"/>
        </w:rPr>
        <w:t xml:space="preserve">Orario  </w:t>
      </w:r>
      <w:r w:rsidR="00A01D7A">
        <w:rPr>
          <w:rFonts w:ascii="Times New Roman" w:eastAsia="Calibri" w:hAnsi="Times New Roman"/>
          <w:b/>
          <w:bCs/>
          <w:sz w:val="24"/>
          <w:szCs w:val="24"/>
        </w:rPr>
        <w:t xml:space="preserve">definitivo 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delle lezioni </w:t>
      </w:r>
      <w:r w:rsidR="00A01D7A">
        <w:rPr>
          <w:rFonts w:ascii="Times New Roman" w:eastAsia="Calibri" w:hAnsi="Times New Roman"/>
          <w:b/>
          <w:bCs/>
          <w:sz w:val="24"/>
          <w:szCs w:val="24"/>
        </w:rPr>
        <w:t>in vigore dal 4 novembre 2024</w:t>
      </w:r>
      <w:r w:rsidR="00C15122">
        <w:rPr>
          <w:rFonts w:ascii="Times New Roman" w:eastAsia="Calibri" w:hAnsi="Times New Roman"/>
          <w:b/>
          <w:bCs/>
          <w:sz w:val="24"/>
          <w:szCs w:val="24"/>
        </w:rPr>
        <w:t>- Sorveglianza durante le ricreazioni</w:t>
      </w:r>
      <w:r w:rsidR="00C15122">
        <w:rPr>
          <w:rFonts w:eastAsia="Calibri"/>
          <w:color w:val="0F243E"/>
          <w:sz w:val="24"/>
          <w:szCs w:val="24"/>
        </w:rPr>
        <w:t xml:space="preserve">                                                </w:t>
      </w:r>
      <w:r w:rsidR="00C15122">
        <w:rPr>
          <w:rFonts w:eastAsia="Calibri"/>
          <w:b/>
          <w:color w:val="0F243E"/>
          <w:sz w:val="24"/>
          <w:szCs w:val="24"/>
        </w:rPr>
        <w:t xml:space="preserve">                                                                                   </w:t>
      </w:r>
    </w:p>
    <w:p w:rsidR="00D37924" w:rsidRDefault="00D37924">
      <w:pPr>
        <w:spacing w:after="0" w:line="240" w:lineRule="auto"/>
        <w:jc w:val="right"/>
        <w:rPr>
          <w:rFonts w:eastAsia="Calibri"/>
          <w:color w:val="0F243E"/>
          <w:sz w:val="24"/>
          <w:szCs w:val="24"/>
        </w:rPr>
      </w:pPr>
    </w:p>
    <w:p w:rsidR="00D37924" w:rsidRDefault="00C15122">
      <w:pPr>
        <w:pStyle w:val="NormaleWeb"/>
        <w:spacing w:beforeAutospacing="0" w:after="49"/>
        <w:jc w:val="both"/>
        <w:rPr>
          <w:rFonts w:ascii="Roboto" w:hAnsi="Roboto"/>
          <w:color w:val="22262A"/>
        </w:rPr>
      </w:pPr>
      <w:r>
        <w:rPr>
          <w:rFonts w:ascii="Roboto" w:hAnsi="Roboto"/>
          <w:color w:val="22262A"/>
        </w:rPr>
        <w:t>Si comunica,  in allegato,  l’orari</w:t>
      </w:r>
      <w:r w:rsidR="00C93C8B">
        <w:rPr>
          <w:rFonts w:ascii="Roboto" w:hAnsi="Roboto"/>
          <w:color w:val="22262A"/>
        </w:rPr>
        <w:t xml:space="preserve">o </w:t>
      </w:r>
      <w:r w:rsidR="00A01D7A">
        <w:rPr>
          <w:rFonts w:ascii="Roboto" w:hAnsi="Roboto"/>
          <w:color w:val="22262A"/>
        </w:rPr>
        <w:t xml:space="preserve">definitivo </w:t>
      </w:r>
      <w:bookmarkStart w:id="0" w:name="_GoBack"/>
      <w:bookmarkEnd w:id="0"/>
      <w:r w:rsidR="00C93C8B">
        <w:rPr>
          <w:rFonts w:ascii="Roboto" w:hAnsi="Roboto"/>
          <w:color w:val="22262A"/>
        </w:rPr>
        <w:t xml:space="preserve">delle lezioni in vigore dal </w:t>
      </w:r>
      <w:r w:rsidR="00A01D7A">
        <w:rPr>
          <w:rFonts w:ascii="Roboto" w:hAnsi="Roboto"/>
          <w:color w:val="22262A"/>
        </w:rPr>
        <w:t xml:space="preserve">4 novembre </w:t>
      </w:r>
      <w:r>
        <w:rPr>
          <w:rFonts w:ascii="Roboto" w:hAnsi="Roboto"/>
          <w:color w:val="22262A"/>
        </w:rPr>
        <w:t>2024.</w:t>
      </w:r>
    </w:p>
    <w:p w:rsidR="00D37924" w:rsidRDefault="00C15122">
      <w:pPr>
        <w:pStyle w:val="NormaleWeb"/>
        <w:spacing w:beforeAutospacing="0" w:after="49"/>
        <w:jc w:val="both"/>
        <w:rPr>
          <w:rFonts w:ascii="Roboto" w:hAnsi="Roboto"/>
          <w:color w:val="22262A"/>
        </w:rPr>
      </w:pPr>
      <w:r>
        <w:rPr>
          <w:rFonts w:ascii="Roboto" w:hAnsi="Roboto"/>
          <w:color w:val="22262A"/>
        </w:rPr>
        <w:t>Saranno comunicati a breve i turni di sorveglianza durante le ricreazioni.</w:t>
      </w:r>
    </w:p>
    <w:p w:rsidR="00D37924" w:rsidRDefault="00D37924">
      <w:pPr>
        <w:pStyle w:val="NormaleWeb"/>
        <w:spacing w:beforeAutospacing="0" w:after="49"/>
        <w:jc w:val="both"/>
        <w:rPr>
          <w:rFonts w:ascii="Roboto" w:hAnsi="Roboto"/>
          <w:color w:val="22262A"/>
        </w:rPr>
      </w:pPr>
    </w:p>
    <w:p w:rsidR="00D37924" w:rsidRDefault="00D37924">
      <w:pPr>
        <w:rPr>
          <w:color w:val="0F243E"/>
        </w:rPr>
      </w:pPr>
    </w:p>
    <w:p w:rsidR="00D37924" w:rsidRDefault="00D37924">
      <w:pPr>
        <w:rPr>
          <w:color w:val="0F243E"/>
        </w:rPr>
      </w:pPr>
    </w:p>
    <w:p w:rsidR="00D37924" w:rsidRDefault="00D37924">
      <w:pPr>
        <w:rPr>
          <w:color w:val="0F243E"/>
        </w:rPr>
      </w:pPr>
    </w:p>
    <w:p w:rsidR="00D37924" w:rsidRDefault="00C15122">
      <w:r>
        <w:rPr>
          <w:color w:val="0F243E"/>
        </w:rPr>
        <w:t xml:space="preserve">                                                                                                                                   </w:t>
      </w:r>
      <w:r>
        <w:t xml:space="preserve">F.TO IL DIRIGENTE SCOLASTICO                                   </w:t>
      </w:r>
    </w:p>
    <w:p w:rsidR="00D37924" w:rsidRDefault="00C15122">
      <w:pPr>
        <w:jc w:val="right"/>
      </w:pPr>
      <w:r>
        <w:t xml:space="preserve">                                                                                                                                      Prof.ssa Anna Maria </w:t>
      </w:r>
      <w:proofErr w:type="spellStart"/>
      <w:r>
        <w:t>Angileri</w:t>
      </w:r>
      <w:proofErr w:type="spellEnd"/>
      <w:r>
        <w:rPr>
          <w:rFonts w:eastAsia="Calibri"/>
          <w:i/>
          <w:sz w:val="13"/>
          <w:szCs w:val="13"/>
        </w:rPr>
        <w:t xml:space="preserve">                                                                                                                                                             ( Firma autografa sostituita a mezzo stampa ai sensi dell’art. 3 comma 2 del D. </w:t>
      </w:r>
      <w:proofErr w:type="spellStart"/>
      <w:r>
        <w:rPr>
          <w:rFonts w:eastAsia="Calibri"/>
          <w:i/>
          <w:sz w:val="13"/>
          <w:szCs w:val="13"/>
        </w:rPr>
        <w:t>Lgs</w:t>
      </w:r>
      <w:proofErr w:type="spellEnd"/>
      <w:r>
        <w:rPr>
          <w:rFonts w:eastAsia="Calibri"/>
          <w:i/>
          <w:sz w:val="13"/>
          <w:szCs w:val="13"/>
        </w:rPr>
        <w:t xml:space="preserve">. 39/93)  </w:t>
      </w:r>
    </w:p>
    <w:p w:rsidR="00D37924" w:rsidRDefault="00C15122">
      <w:pPr>
        <w:jc w:val="right"/>
        <w:rPr>
          <w:rFonts w:ascii="Arial" w:hAnsi="Arial" w:cs="Arial"/>
          <w:sz w:val="20"/>
          <w:szCs w:val="20"/>
        </w:rPr>
      </w:pPr>
      <w:r>
        <w:rPr>
          <w:rFonts w:eastAsia="Calibri"/>
          <w:i/>
          <w:sz w:val="13"/>
          <w:szCs w:val="13"/>
        </w:rPr>
        <w:t xml:space="preserve">                                                                                                    )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</w:p>
    <w:sectPr w:rsidR="00D37924">
      <w:pgSz w:w="11906" w:h="16838"/>
      <w:pgMar w:top="851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24"/>
    <w:rsid w:val="0029452A"/>
    <w:rsid w:val="00A01D7A"/>
    <w:rsid w:val="00C15122"/>
    <w:rsid w:val="00C93C8B"/>
    <w:rsid w:val="00D3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B004E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B004EF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B004E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Carpredefinitoparagrafo"/>
    <w:qFormat/>
    <w:rsid w:val="00716014"/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716014"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A1D37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71601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A1D3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B004E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B004EF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B004E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Carpredefinitoparagrafo"/>
    <w:qFormat/>
    <w:rsid w:val="00716014"/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716014"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A1D37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71601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A1D3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giuseppa pantaleo</dc:creator>
  <cp:lastModifiedBy>Vicario prof.ssa Vincenza Alestra</cp:lastModifiedBy>
  <cp:revision>2</cp:revision>
  <dcterms:created xsi:type="dcterms:W3CDTF">2024-10-31T12:39:00Z</dcterms:created>
  <dcterms:modified xsi:type="dcterms:W3CDTF">2024-10-31T12:39:00Z</dcterms:modified>
  <dc:language>it-IT</dc:language>
</cp:coreProperties>
</file>