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F6" w:rsidRDefault="00FD5CF6">
      <w:pPr>
        <w:jc w:val="right"/>
        <w:rPr>
          <w:rFonts w:ascii="Arial" w:hAnsi="Arial"/>
          <w:b/>
        </w:rPr>
      </w:pPr>
    </w:p>
    <w:p w:rsidR="00FD5CF6" w:rsidRDefault="00987DEC">
      <w:pPr>
        <w:jc w:val="right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5438775" cy="12573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CF6" w:rsidRDefault="00FD5CF6">
      <w:pPr>
        <w:spacing w:line="276" w:lineRule="auto"/>
        <w:rPr>
          <w:rFonts w:eastAsia="Calibri"/>
          <w:lang w:eastAsia="en-US"/>
        </w:rPr>
      </w:pPr>
    </w:p>
    <w:p w:rsidR="00FD5CF6" w:rsidRDefault="0022543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Circ. n.   315</w:t>
      </w:r>
      <w:r w:rsidR="00987DEC">
        <w:rPr>
          <w:rFonts w:eastAsia="Calibri"/>
          <w:lang w:eastAsia="en-US"/>
        </w:rPr>
        <w:t xml:space="preserve">                                                                                </w:t>
      </w:r>
    </w:p>
    <w:p w:rsidR="00FD5CF6" w:rsidRDefault="00987DEC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Ai genitori e agli alunni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FD5CF6" w:rsidRDefault="00987DE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Ai docenti coordinatori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5CF6" w:rsidRDefault="00987DEC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Al DSGA</w:t>
      </w:r>
    </w:p>
    <w:p w:rsidR="00FD5CF6" w:rsidRDefault="00987DEC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Al sito web</w:t>
      </w:r>
    </w:p>
    <w:p w:rsidR="00FD5CF6" w:rsidRDefault="00987DEC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Al Registro Elettronico</w:t>
      </w:r>
    </w:p>
    <w:p w:rsidR="00FD5CF6" w:rsidRDefault="00FD5CF6">
      <w:pPr>
        <w:spacing w:line="276" w:lineRule="auto"/>
        <w:jc w:val="center"/>
        <w:rPr>
          <w:rFonts w:eastAsia="Calibri"/>
          <w:lang w:eastAsia="en-US"/>
        </w:rPr>
      </w:pPr>
    </w:p>
    <w:p w:rsidR="00FD5CF6" w:rsidRDefault="00987DEC">
      <w:pPr>
        <w:pStyle w:val="NormaleWeb"/>
        <w:shd w:val="clear" w:color="auto" w:fill="FFFFFF"/>
        <w:spacing w:beforeAutospacing="0" w:after="18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Oggetto: Iscrizioni a. s. 2024/2025-anni successivi al primo</w:t>
      </w:r>
    </w:p>
    <w:p w:rsidR="00FD5CF6" w:rsidRDefault="00987DEC">
      <w:pPr>
        <w:pStyle w:val="NormaleWeb"/>
        <w:shd w:val="clear" w:color="auto" w:fill="FFFFFF"/>
        <w:spacing w:beforeAutospacing="0" w:after="18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  <w:t xml:space="preserve">Si informano gli alunni e le loro famiglie che entro il </w:t>
      </w:r>
      <w:r>
        <w:rPr>
          <w:b/>
          <w:bCs/>
          <w:sz w:val="28"/>
          <w:szCs w:val="28"/>
        </w:rPr>
        <w:t>15 aprile 2024</w:t>
      </w:r>
      <w:r>
        <w:rPr>
          <w:sz w:val="28"/>
          <w:szCs w:val="28"/>
        </w:rPr>
        <w:t xml:space="preserve"> tutti gli studenti interni del Liceo saranno iscritti d’ufficio alla classe successiva a quella attualmente frequentata, fatte salve le variazioni che potranno intervenire alla fine dell’anno scolastico a causa dell’esito degli scrutini finali. Per completare  l’iscrizione gli studenti consegneranno entro il 15 aprile le attestazioni del pagamento delle tasse scolastiche e dell’eventuale contributo scolastico volontario ai propri coordinatori di classe che avranno cura di presentare, una volta raccolti, presso l’ufficio della segreteria alunni. </w:t>
      </w:r>
    </w:p>
    <w:p w:rsidR="00FD5CF6" w:rsidRDefault="00987DEC">
      <w:pPr>
        <w:pStyle w:val="NormaleWeb"/>
        <w:shd w:val="clear" w:color="auto" w:fill="FFFFFF"/>
        <w:spacing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precisa che l’importo delle </w:t>
      </w:r>
      <w:r>
        <w:rPr>
          <w:b/>
          <w:sz w:val="28"/>
          <w:szCs w:val="28"/>
          <w:u w:val="single"/>
        </w:rPr>
        <w:t>tasse scolastiche</w:t>
      </w:r>
      <w:r>
        <w:rPr>
          <w:sz w:val="28"/>
          <w:szCs w:val="28"/>
        </w:rPr>
        <w:t xml:space="preserve"> è il seguente:</w:t>
      </w:r>
    </w:p>
    <w:p w:rsidR="00FD5CF6" w:rsidRDefault="00987DEC">
      <w:pPr>
        <w:pStyle w:val="NormaleWeb"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di € 6,04 (tassa d’iscrizione)  per gli alunni che si iscriveranno alla classe quarta;</w:t>
      </w:r>
    </w:p>
    <w:p w:rsidR="00FD5CF6" w:rsidRDefault="00987DEC">
      <w:pPr>
        <w:pStyle w:val="NormaleWeb"/>
        <w:numPr>
          <w:ilvl w:val="0"/>
          <w:numId w:val="1"/>
        </w:numPr>
        <w:shd w:val="clear" w:color="auto" w:fill="FFFFFF"/>
        <w:spacing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di € 15,13 (tassa di frequenza) per gli studenti che si iscriveranno alla classe quarta e quinta.</w:t>
      </w:r>
    </w:p>
    <w:p w:rsidR="00FD5CF6" w:rsidRDefault="00987DEC">
      <w:pPr>
        <w:pStyle w:val="NormaleWeb"/>
        <w:shd w:val="clear" w:color="auto" w:fill="FFFFFF"/>
        <w:spacing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SONO </w:t>
      </w:r>
      <w:r>
        <w:rPr>
          <w:b/>
          <w:sz w:val="28"/>
          <w:szCs w:val="28"/>
        </w:rPr>
        <w:t>ESONERATI</w:t>
      </w:r>
      <w:r>
        <w:rPr>
          <w:sz w:val="28"/>
          <w:szCs w:val="28"/>
        </w:rPr>
        <w:t xml:space="preserve"> </w:t>
      </w:r>
      <w:r w:rsidR="007B0D03">
        <w:rPr>
          <w:sz w:val="28"/>
          <w:szCs w:val="28"/>
        </w:rPr>
        <w:t xml:space="preserve"> </w:t>
      </w:r>
      <w:r>
        <w:rPr>
          <w:sz w:val="28"/>
          <w:szCs w:val="28"/>
        </w:rPr>
        <w:t>DAL PAGAMENTO DELLE TASSE SCOLASTICHE:</w:t>
      </w:r>
    </w:p>
    <w:p w:rsidR="00FD5CF6" w:rsidRDefault="00987DE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MOTIVI ECONOMICI: GLI ALUNNI CON </w:t>
      </w:r>
      <w:r>
        <w:rPr>
          <w:b/>
          <w:sz w:val="28"/>
          <w:szCs w:val="28"/>
        </w:rPr>
        <w:t>REDDITO</w:t>
      </w:r>
      <w:r>
        <w:rPr>
          <w:sz w:val="28"/>
          <w:szCs w:val="28"/>
        </w:rPr>
        <w:t xml:space="preserve"> INFERIORE A € 20.000, CHE NON ABBIANO RIPORTATO NEL COMPORTAMENTO UN VOTO INFERIORE A 8/DECIMI E CHE NON ABBIANO RICEVUTO SANZIONI DISCIPLINARI SUPERIORI A 5 GIORNI E CHE SIANO STATI PROMOSSI;</w:t>
      </w:r>
    </w:p>
    <w:p w:rsidR="00FD5CF6" w:rsidRDefault="00987DEC">
      <w:pPr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PER MERITO: GLI ALUNNI CON MEDIA DEI VOTI DI </w:t>
      </w:r>
      <w:r>
        <w:rPr>
          <w:b/>
          <w:sz w:val="28"/>
          <w:szCs w:val="28"/>
        </w:rPr>
        <w:t>8/DECIMI</w:t>
      </w:r>
      <w:r>
        <w:rPr>
          <w:sz w:val="28"/>
          <w:szCs w:val="28"/>
        </w:rPr>
        <w:t xml:space="preserve"> NELLO SCRUTINIO FINALE DELL'ANNO SCOLASTICO</w:t>
      </w:r>
      <w:r>
        <w:rPr>
          <w:sz w:val="36"/>
          <w:szCs w:val="36"/>
        </w:rPr>
        <w:t xml:space="preserve"> </w:t>
      </w:r>
    </w:p>
    <w:p w:rsidR="00FD5CF6" w:rsidRDefault="00FD5CF6">
      <w:pPr>
        <w:ind w:left="720"/>
        <w:jc w:val="both"/>
        <w:rPr>
          <w:sz w:val="36"/>
          <w:szCs w:val="36"/>
        </w:rPr>
      </w:pPr>
    </w:p>
    <w:p w:rsidR="00FD5CF6" w:rsidRDefault="00987DEC">
      <w:pPr>
        <w:jc w:val="both"/>
        <w:rPr>
          <w:sz w:val="28"/>
          <w:szCs w:val="28"/>
        </w:rPr>
      </w:pPr>
      <w:r>
        <w:rPr>
          <w:sz w:val="28"/>
          <w:szCs w:val="28"/>
        </w:rPr>
        <w:t>Nel caso di esonero le famiglie provvederanno a compilare l’Allegato 1</w:t>
      </w:r>
    </w:p>
    <w:p w:rsidR="00FD5CF6" w:rsidRDefault="00987DEC">
      <w:pPr>
        <w:pStyle w:val="NormaleWeb"/>
        <w:shd w:val="clear" w:color="auto" w:fill="FFFFFF"/>
        <w:spacing w:beforeAutospacing="0" w:after="180" w:afterAutospacing="0"/>
        <w:ind w:left="36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rStyle w:val="Enfasigrassetto"/>
          <w:b w:val="0"/>
        </w:rPr>
        <w:t xml:space="preserve"> </w:t>
      </w:r>
      <w:r>
        <w:rPr>
          <w:b/>
          <w:sz w:val="28"/>
          <w:szCs w:val="28"/>
        </w:rPr>
        <w:t>L’importo del contributo scolastico volontario</w:t>
      </w:r>
      <w:r>
        <w:rPr>
          <w:sz w:val="28"/>
          <w:szCs w:val="28"/>
        </w:rPr>
        <w:t xml:space="preserve"> è il seguente:</w:t>
      </w:r>
    </w:p>
    <w:p w:rsidR="00FD5CF6" w:rsidRDefault="00FD5CF6">
      <w:pPr>
        <w:pStyle w:val="NormaleWeb"/>
        <w:shd w:val="clear" w:color="auto" w:fill="FFFFFF"/>
        <w:spacing w:beforeAutospacing="0" w:after="180" w:afterAutospacing="0"/>
        <w:ind w:left="360"/>
        <w:jc w:val="both"/>
        <w:rPr>
          <w:sz w:val="28"/>
          <w:szCs w:val="28"/>
        </w:rPr>
      </w:pPr>
    </w:p>
    <w:p w:rsidR="00FD5CF6" w:rsidRDefault="00FD5CF6">
      <w:pPr>
        <w:pStyle w:val="NormaleWeb"/>
        <w:shd w:val="clear" w:color="auto" w:fill="FFFFFF"/>
        <w:spacing w:beforeAutospacing="0" w:after="180" w:afterAutospacing="0"/>
        <w:ind w:left="360"/>
        <w:jc w:val="both"/>
        <w:rPr>
          <w:sz w:val="28"/>
          <w:szCs w:val="28"/>
        </w:rPr>
      </w:pPr>
    </w:p>
    <w:p w:rsidR="00FD5CF6" w:rsidRDefault="00987DEC">
      <w:pPr>
        <w:pStyle w:val="NormaleWeb"/>
        <w:numPr>
          <w:ilvl w:val="0"/>
          <w:numId w:val="8"/>
        </w:numPr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r>
        <w:rPr>
          <w:b/>
          <w:sz w:val="28"/>
          <w:szCs w:val="28"/>
        </w:rPr>
        <w:t>€ 50,00</w:t>
      </w:r>
      <w:r>
        <w:rPr>
          <w:sz w:val="28"/>
          <w:szCs w:val="28"/>
        </w:rPr>
        <w:t xml:space="preserve"> per gli alunni che chiedono l’iscrizione alla prima classe del corso LINGUISTICO INTERNAZIONALE</w:t>
      </w:r>
    </w:p>
    <w:p w:rsidR="00FD5CF6" w:rsidRDefault="00987DEC">
      <w:pPr>
        <w:pStyle w:val="NormaleWeb"/>
        <w:numPr>
          <w:ilvl w:val="0"/>
          <w:numId w:val="9"/>
        </w:numPr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r>
        <w:rPr>
          <w:b/>
          <w:sz w:val="28"/>
          <w:szCs w:val="28"/>
        </w:rPr>
        <w:t>€ 80,00</w:t>
      </w:r>
      <w:r>
        <w:rPr>
          <w:sz w:val="28"/>
          <w:szCs w:val="28"/>
        </w:rPr>
        <w:t xml:space="preserve"> per gli alunni che chiedono l’iscrizione dalla II alla V classe  del CORSO LINGUISTICO INTERNAZIONALE (CORSO I e 2G per la presenza di esperti esterni) </w:t>
      </w:r>
    </w:p>
    <w:p w:rsidR="00FD5CF6" w:rsidRDefault="00987DEC">
      <w:pPr>
        <w:pStyle w:val="NormaleWeb"/>
        <w:numPr>
          <w:ilvl w:val="0"/>
          <w:numId w:val="10"/>
        </w:numPr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r>
        <w:rPr>
          <w:b/>
          <w:sz w:val="28"/>
          <w:szCs w:val="28"/>
        </w:rPr>
        <w:t>€ 30,00</w:t>
      </w:r>
      <w:r>
        <w:rPr>
          <w:sz w:val="28"/>
          <w:szCs w:val="28"/>
        </w:rPr>
        <w:t xml:space="preserve"> per gli alunni che chiedono l’iscrizione a tutte le altre classi del biennio</w:t>
      </w:r>
    </w:p>
    <w:p w:rsidR="00FD5CF6" w:rsidRDefault="00987DEC">
      <w:pPr>
        <w:pStyle w:val="NormaleWeb"/>
        <w:numPr>
          <w:ilvl w:val="0"/>
          <w:numId w:val="11"/>
        </w:numPr>
        <w:shd w:val="clear" w:color="auto" w:fill="FFFFFF"/>
        <w:spacing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r>
        <w:rPr>
          <w:b/>
          <w:sz w:val="28"/>
          <w:szCs w:val="28"/>
        </w:rPr>
        <w:t>€ 50,00</w:t>
      </w:r>
      <w:r>
        <w:rPr>
          <w:sz w:val="28"/>
          <w:szCs w:val="28"/>
        </w:rPr>
        <w:t xml:space="preserve"> per gli alunni che chiedono l’iscrizione alle altre classi del triennio. </w:t>
      </w:r>
    </w:p>
    <w:p w:rsidR="00FD5CF6" w:rsidRDefault="00987DEC">
      <w:pPr>
        <w:pStyle w:val="NormaleWeb"/>
        <w:shd w:val="clear" w:color="auto" w:fill="FFFFFF"/>
        <w:spacing w:beforeAutospacing="0" w:after="180" w:afterAutospacing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versamenti dovranno essere effettuati tramite il sistema </w:t>
      </w:r>
      <w:proofErr w:type="spellStart"/>
      <w:r>
        <w:rPr>
          <w:b/>
          <w:sz w:val="28"/>
          <w:szCs w:val="28"/>
        </w:rPr>
        <w:t>PagoinRete</w:t>
      </w:r>
      <w:proofErr w:type="spellEnd"/>
      <w:r>
        <w:rPr>
          <w:b/>
          <w:sz w:val="28"/>
          <w:szCs w:val="28"/>
        </w:rPr>
        <w:t xml:space="preserve">  </w:t>
      </w:r>
    </w:p>
    <w:p w:rsidR="00FD5CF6" w:rsidRDefault="00987DEC">
      <w:pPr>
        <w:pStyle w:val="NormaleWeb"/>
        <w:shd w:val="clear" w:color="auto" w:fill="FFFFFF"/>
        <w:spacing w:beforeAutospacing="0" w:after="180" w:afterAutospacing="0"/>
        <w:jc w:val="both"/>
      </w:pPr>
      <w:r>
        <w:rPr>
          <w:sz w:val="28"/>
          <w:szCs w:val="28"/>
        </w:rPr>
        <w:t>Come previsto dall’Ordinanza del MIUR del 20 marzo 2012 l’eventuale contribuzione volontaria versata sarà finalizzata ad interventi di ampliamento dell’offerta formativa e culturale, innovazione tecnologica e edilizia scolastica, oltre che per coprire le spese dell’assicurazione degli studenti.</w:t>
      </w:r>
    </w:p>
    <w:p w:rsidR="00FD5CF6" w:rsidRDefault="00FD5CF6">
      <w:pPr>
        <w:pStyle w:val="NormaleWeb"/>
        <w:shd w:val="clear" w:color="auto" w:fill="FFFFFF"/>
        <w:spacing w:beforeAutospacing="0" w:after="180" w:afterAutospacing="0"/>
        <w:jc w:val="both"/>
        <w:rPr>
          <w:sz w:val="28"/>
          <w:szCs w:val="28"/>
        </w:rPr>
      </w:pPr>
    </w:p>
    <w:p w:rsidR="00FD5CF6" w:rsidRDefault="00FD5CF6">
      <w:pPr>
        <w:pStyle w:val="NormaleWeb"/>
        <w:shd w:val="clear" w:color="auto" w:fill="FFFFFF"/>
        <w:spacing w:beforeAutospacing="0" w:after="180" w:afterAutospacing="0"/>
        <w:jc w:val="both"/>
        <w:rPr>
          <w:b/>
        </w:rPr>
      </w:pPr>
    </w:p>
    <w:p w:rsidR="00FD5CF6" w:rsidRDefault="00987DEC">
      <w:pPr>
        <w:rPr>
          <w:rFonts w:ascii="Arial" w:hAnsi="Arial" w:cs="Arial"/>
        </w:rPr>
      </w:pPr>
      <w:r>
        <w:rPr>
          <w:rFonts w:eastAsia="Calibri"/>
          <w:lang w:eastAsia="en-US"/>
        </w:rPr>
        <w:t xml:space="preserve"> </w:t>
      </w:r>
      <w:r w:rsidR="00225439">
        <w:rPr>
          <w:rFonts w:eastAsia="Calibri"/>
          <w:sz w:val="28"/>
          <w:szCs w:val="28"/>
          <w:lang w:eastAsia="en-US"/>
        </w:rPr>
        <w:t>Marsala, 15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/03/2024</w:t>
      </w:r>
      <w:r>
        <w:rPr>
          <w:rFonts w:eastAsia="Calibri"/>
          <w:lang w:eastAsia="en-US"/>
        </w:rPr>
        <w:t xml:space="preserve">                                                      LA DIRIGENTE SCOLASTICA</w:t>
      </w:r>
    </w:p>
    <w:p w:rsidR="00FD5CF6" w:rsidRDefault="00987DEC">
      <w:pPr>
        <w:jc w:val="right"/>
      </w:pPr>
      <w:r>
        <w:t xml:space="preserve">     </w:t>
      </w:r>
      <w:r>
        <w:rPr>
          <w:rFonts w:eastAsia="Calibri"/>
          <w:lang w:eastAsia="en-US"/>
        </w:rPr>
        <w:t xml:space="preserve">.                                                                                                        </w:t>
      </w:r>
      <w:r>
        <w:t xml:space="preserve">                                                                             Prof.ssa Anna Maria </w:t>
      </w:r>
      <w:proofErr w:type="spellStart"/>
      <w:r>
        <w:t>Angileri</w:t>
      </w:r>
      <w:proofErr w:type="spellEnd"/>
      <w:r>
        <w:t xml:space="preserve">  </w:t>
      </w:r>
    </w:p>
    <w:p w:rsidR="00FD5CF6" w:rsidRDefault="00987DEC">
      <w:pPr>
        <w:jc w:val="right"/>
        <w:rPr>
          <w:rFonts w:ascii="Arial" w:hAnsi="Arial" w:cs="Arial"/>
        </w:rPr>
      </w:pPr>
      <w:r>
        <w:t xml:space="preserve">    </w:t>
      </w:r>
    </w:p>
    <w:p w:rsidR="00FD5CF6" w:rsidRDefault="00987DEC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(Firma autografa sostituita a mezzo stampa</w:t>
      </w:r>
    </w:p>
    <w:p w:rsidR="00FD5CF6" w:rsidRDefault="00987DEC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ai sensi dell’art. 3 comma 2 del D. </w:t>
      </w:r>
      <w:proofErr w:type="spellStart"/>
      <w:r>
        <w:rPr>
          <w:rFonts w:eastAsia="Calibri"/>
          <w:sz w:val="18"/>
          <w:szCs w:val="18"/>
          <w:lang w:eastAsia="en-US"/>
        </w:rPr>
        <w:t>Lgs</w:t>
      </w:r>
      <w:proofErr w:type="spellEnd"/>
      <w:r>
        <w:rPr>
          <w:rFonts w:eastAsia="Calibri"/>
          <w:sz w:val="18"/>
          <w:szCs w:val="18"/>
          <w:lang w:eastAsia="en-US"/>
        </w:rPr>
        <w:t>. 39/93)</w:t>
      </w:r>
    </w:p>
    <w:p w:rsidR="00FD5CF6" w:rsidRDefault="00987D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D5CF6" w:rsidRDefault="00FD5CF6">
      <w:pPr>
        <w:rPr>
          <w:rFonts w:ascii="Arial" w:hAnsi="Arial" w:cs="Arial"/>
        </w:rPr>
      </w:pPr>
    </w:p>
    <w:p w:rsidR="00FD5CF6" w:rsidRDefault="00FD5CF6">
      <w:pPr>
        <w:rPr>
          <w:rFonts w:ascii="Arial" w:hAnsi="Arial" w:cs="Arial"/>
        </w:rPr>
      </w:pPr>
    </w:p>
    <w:p w:rsidR="00FD5CF6" w:rsidRDefault="00FD5CF6">
      <w:pPr>
        <w:rPr>
          <w:rFonts w:ascii="Arial" w:hAnsi="Arial" w:cs="Arial"/>
        </w:rPr>
      </w:pPr>
    </w:p>
    <w:p w:rsidR="00FD5CF6" w:rsidRDefault="00FD5CF6">
      <w:pPr>
        <w:rPr>
          <w:rFonts w:ascii="Arial" w:hAnsi="Arial" w:cs="Arial"/>
        </w:rPr>
      </w:pPr>
    </w:p>
    <w:p w:rsidR="00FD5CF6" w:rsidRDefault="00FD5CF6">
      <w:pPr>
        <w:rPr>
          <w:rFonts w:ascii="Arial" w:hAnsi="Arial" w:cs="Arial"/>
        </w:rPr>
      </w:pPr>
    </w:p>
    <w:p w:rsidR="00FD5CF6" w:rsidRDefault="00FD5CF6">
      <w:pPr>
        <w:rPr>
          <w:rFonts w:ascii="Arial" w:hAnsi="Arial" w:cs="Arial"/>
        </w:rPr>
      </w:pPr>
    </w:p>
    <w:p w:rsidR="00FD5CF6" w:rsidRDefault="00FD5CF6">
      <w:pPr>
        <w:rPr>
          <w:rFonts w:ascii="Arial" w:hAnsi="Arial" w:cs="Arial"/>
        </w:rPr>
      </w:pPr>
    </w:p>
    <w:p w:rsidR="00FD5CF6" w:rsidRDefault="00987DEC">
      <w:pPr>
        <w:spacing w:line="480" w:lineRule="auto"/>
      </w:pPr>
      <w:r>
        <w:t xml:space="preserve">               </w:t>
      </w:r>
    </w:p>
    <w:p w:rsidR="00FD5CF6" w:rsidRDefault="00FD5CF6">
      <w:pPr>
        <w:spacing w:line="480" w:lineRule="auto"/>
      </w:pPr>
    </w:p>
    <w:sectPr w:rsidR="00FD5CF6">
      <w:pgSz w:w="11906" w:h="16838"/>
      <w:pgMar w:top="426" w:right="1558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784"/>
    <w:multiLevelType w:val="multilevel"/>
    <w:tmpl w:val="CC36BA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7D074E"/>
    <w:multiLevelType w:val="multilevel"/>
    <w:tmpl w:val="F0AA4EF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7F6B42"/>
    <w:multiLevelType w:val="multilevel"/>
    <w:tmpl w:val="2A2C39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3C3523"/>
    <w:multiLevelType w:val="multilevel"/>
    <w:tmpl w:val="6204964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FE2A6E"/>
    <w:multiLevelType w:val="multilevel"/>
    <w:tmpl w:val="FAAC58D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ED148D"/>
    <w:multiLevelType w:val="multilevel"/>
    <w:tmpl w:val="1E0274F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F714754"/>
    <w:multiLevelType w:val="multilevel"/>
    <w:tmpl w:val="605C177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F6"/>
    <w:rsid w:val="00225439"/>
    <w:rsid w:val="007B0D03"/>
    <w:rsid w:val="00987DEC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40E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qFormat/>
    <w:rsid w:val="0046724A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46724A"/>
    <w:rPr>
      <w:sz w:val="24"/>
      <w:szCs w:val="24"/>
    </w:rPr>
  </w:style>
  <w:style w:type="character" w:styleId="Enfasigrassetto">
    <w:name w:val="Strong"/>
    <w:uiPriority w:val="22"/>
    <w:qFormat/>
    <w:rsid w:val="00597437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8B141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4672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6724A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C70BED"/>
    <w:rPr>
      <w:rFonts w:ascii="Comic Sans MS" w:hAnsi="Comic Sans MS" w:cs="Comic Sans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0DC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597437"/>
    <w:pPr>
      <w:spacing w:beforeAutospacing="1" w:afterAutospacing="1"/>
    </w:pPr>
  </w:style>
  <w:style w:type="paragraph" w:styleId="Testofumetto">
    <w:name w:val="Balloon Text"/>
    <w:basedOn w:val="Normale"/>
    <w:link w:val="TestofumettoCarattere"/>
    <w:qFormat/>
    <w:rsid w:val="008B1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40E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qFormat/>
    <w:rsid w:val="0046724A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46724A"/>
    <w:rPr>
      <w:sz w:val="24"/>
      <w:szCs w:val="24"/>
    </w:rPr>
  </w:style>
  <w:style w:type="character" w:styleId="Enfasigrassetto">
    <w:name w:val="Strong"/>
    <w:uiPriority w:val="22"/>
    <w:qFormat/>
    <w:rsid w:val="00597437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8B141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4672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6724A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C70BED"/>
    <w:rPr>
      <w:rFonts w:ascii="Comic Sans MS" w:hAnsi="Comic Sans MS" w:cs="Comic Sans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0DC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597437"/>
    <w:pPr>
      <w:spacing w:beforeAutospacing="1" w:afterAutospacing="1"/>
    </w:pPr>
  </w:style>
  <w:style w:type="paragraph" w:styleId="Testofumetto">
    <w:name w:val="Balloon Text"/>
    <w:basedOn w:val="Normale"/>
    <w:link w:val="TestofumettoCarattere"/>
    <w:qFormat/>
    <w:rsid w:val="008B1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6A8B-BBBC-4D14-BC56-4054B1E6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>Hewlett-Packard Company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creator>User 7</dc:creator>
  <cp:lastModifiedBy>Amministratore</cp:lastModifiedBy>
  <cp:revision>6</cp:revision>
  <cp:lastPrinted>2024-03-15T12:28:00Z</cp:lastPrinted>
  <dcterms:created xsi:type="dcterms:W3CDTF">2024-03-14T07:49:00Z</dcterms:created>
  <dcterms:modified xsi:type="dcterms:W3CDTF">2024-03-15T15:31:00Z</dcterms:modified>
  <dc:language>it-IT</dc:language>
</cp:coreProperties>
</file>