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Comic Sans MS" w:hAnsi="Comic Sans MS" w:eastAsia="Calibri" w:cs="Comic Sans MS"/>
          <w:color w:val="595959"/>
          <w:sz w:val="12"/>
          <w:szCs w:val="16"/>
          <w:lang w:eastAsia="ar-SA"/>
        </w:rPr>
      </w:pPr>
      <w:r>
        <w:rPr/>
        <w:t xml:space="preserve">  </w:t>
      </w:r>
      <w:r>
        <w:rPr/>
        <w:drawing>
          <wp:inline distT="0" distB="0" distL="0" distR="0">
            <wp:extent cx="4549140" cy="750570"/>
            <wp:effectExtent l="0" t="0" r="0" b="0"/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14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Comic Sans MS" w:hAnsi="Comic Sans MS" w:eastAsia="Calibri" w:cs="Comic Sans MS"/>
          <w:color w:val="595959"/>
          <w:sz w:val="12"/>
          <w:szCs w:val="16"/>
          <w:lang w:eastAsia="ar-SA"/>
        </w:rPr>
      </w:pPr>
      <w:r>
        <w:rPr>
          <w:rFonts w:eastAsia="Calibri" w:cs="Comic Sans MS" w:ascii="Comic Sans MS" w:hAnsi="Comic Sans MS"/>
          <w:color w:val="595959"/>
          <w:sz w:val="12"/>
          <w:szCs w:val="16"/>
          <w:lang w:eastAsia="ar-SA"/>
        </w:rPr>
        <w:t>MINISTERO DELL’ISTRUZIONE DELL’UNIVERSITA’ E DEL MERITO</w:t>
      </w:r>
    </w:p>
    <w:p>
      <w:pPr>
        <w:pStyle w:val="Normal"/>
        <w:jc w:val="center"/>
        <w:rPr>
          <w:rFonts w:ascii="Comic Sans MS" w:hAnsi="Comic Sans MS" w:eastAsia="Calibri" w:cs="Comic Sans MS"/>
          <w:color w:val="595959"/>
          <w:sz w:val="12"/>
          <w:szCs w:val="16"/>
          <w:lang w:eastAsia="ar-SA"/>
        </w:rPr>
      </w:pPr>
      <w:r>
        <w:rPr>
          <w:rFonts w:eastAsia="Calibri" w:cs="Comic Sans MS" w:ascii="Comic Sans MS" w:hAnsi="Comic Sans MS"/>
          <w:color w:val="595959"/>
          <w:sz w:val="12"/>
          <w:szCs w:val="16"/>
          <w:lang w:eastAsia="ar-SA"/>
        </w:rPr>
        <w:t>UFFICIO SCOLASTICO REGIONALE PER LA SICILIA</w:t>
      </w:r>
    </w:p>
    <w:p>
      <w:pPr>
        <w:pStyle w:val="Normal"/>
        <w:keepNext w:val="true"/>
        <w:numPr>
          <w:ilvl w:val="1"/>
          <w:numId w:val="1"/>
        </w:numPr>
        <w:tabs>
          <w:tab w:val="clear" w:pos="708"/>
          <w:tab w:val="left" w:pos="0" w:leader="none"/>
        </w:tabs>
        <w:overflowPunct w:val="true"/>
        <w:spacing w:lineRule="auto" w:line="252"/>
        <w:jc w:val="center"/>
        <w:rPr>
          <w:rFonts w:ascii="Comic Sans MS" w:hAnsi="Comic Sans MS" w:eastAsia="Calibri" w:cs="Comic Sans MS"/>
          <w:b/>
          <w:b/>
          <w:color w:val="595959"/>
          <w:sz w:val="12"/>
          <w:szCs w:val="16"/>
          <w:lang w:eastAsia="ar-SA"/>
        </w:rPr>
      </w:pPr>
      <w:r>
        <w:rPr>
          <w:rFonts w:eastAsia="Calibri" w:cs="Comic Sans MS" w:ascii="Comic Sans MS" w:hAnsi="Comic Sans MS"/>
          <w:color w:val="595959"/>
          <w:sz w:val="12"/>
          <w:szCs w:val="16"/>
          <w:lang w:eastAsia="ar-SA"/>
        </w:rPr>
        <w:t>ISTITUTO STATALE  “PASCASINO”</w:t>
      </w:r>
    </w:p>
    <w:p>
      <w:pPr>
        <w:pStyle w:val="Normal"/>
        <w:jc w:val="center"/>
        <w:rPr>
          <w:rFonts w:ascii="Comic Sans MS" w:hAnsi="Comic Sans MS" w:eastAsia="Calibri" w:cs="Comic Sans MS"/>
          <w:color w:val="595959"/>
          <w:sz w:val="12"/>
          <w:szCs w:val="16"/>
          <w:lang w:eastAsia="ar-SA"/>
        </w:rPr>
      </w:pPr>
      <w:r>
        <w:rPr>
          <w:rFonts w:eastAsia="Calibri" w:cs="Comic Sans MS" w:ascii="Comic Sans MS" w:hAnsi="Comic Sans MS"/>
          <w:color w:val="595959"/>
          <w:sz w:val="12"/>
          <w:szCs w:val="16"/>
          <w:lang w:eastAsia="ar-SA"/>
        </w:rPr>
        <w:t>Via Vaccari  n. 5 - Marsala - Tel.0923/1928988</w:t>
      </w:r>
    </w:p>
    <w:p>
      <w:pPr>
        <w:pStyle w:val="Normal"/>
        <w:ind w:left="360" w:hanging="0"/>
        <w:jc w:val="center"/>
        <w:rPr>
          <w:rFonts w:ascii="Comic Sans MS" w:hAnsi="Comic Sans MS" w:eastAsia="Calibri" w:cs="Comic Sans MS"/>
          <w:color w:val="595959"/>
          <w:sz w:val="12"/>
          <w:szCs w:val="16"/>
          <w:lang w:eastAsia="ar-SA"/>
        </w:rPr>
      </w:pPr>
      <w:bookmarkStart w:id="0" w:name="_Hlk450576322"/>
      <w:bookmarkStart w:id="1" w:name="OLE_LINK5"/>
      <w:bookmarkStart w:id="2" w:name="OLE_LINK4"/>
      <w:bookmarkStart w:id="3" w:name="_Hlk450576307"/>
      <w:bookmarkStart w:id="4" w:name="OLE_LINK3"/>
      <w:bookmarkStart w:id="5" w:name="OLE_LINK2"/>
      <w:r>
        <w:rPr>
          <w:rFonts w:eastAsia="Calibri" w:cs="Comic Sans MS" w:ascii="Comic Sans MS" w:hAnsi="Comic Sans MS"/>
          <w:color w:val="595959"/>
          <w:sz w:val="12"/>
          <w:szCs w:val="16"/>
          <w:lang w:eastAsia="ar-SA"/>
        </w:rPr>
        <w:t>Cod. Meccanografico TPPM03000Q - Cod.Fiscale e P.IVA 82004490817</w:t>
      </w:r>
      <w:bookmarkEnd w:id="0"/>
      <w:bookmarkEnd w:id="1"/>
      <w:bookmarkEnd w:id="2"/>
      <w:bookmarkEnd w:id="3"/>
      <w:bookmarkEnd w:id="4"/>
      <w:bookmarkEnd w:id="5"/>
    </w:p>
    <w:p>
      <w:pPr>
        <w:pStyle w:val="Normal"/>
        <w:ind w:left="360" w:hanging="0"/>
        <w:jc w:val="center"/>
        <w:rPr>
          <w:rFonts w:ascii="Comic Sans MS" w:hAnsi="Comic Sans MS" w:eastAsia="Calibri" w:cs="Comic Sans MS"/>
          <w:color w:val="595959"/>
          <w:sz w:val="12"/>
          <w:szCs w:val="16"/>
          <w:lang w:eastAsia="ar-SA"/>
        </w:rPr>
      </w:pPr>
      <w:r>
        <w:rPr>
          <w:rFonts w:eastAsia="Calibri" w:cs="Comic Sans MS" w:ascii="Comic Sans MS" w:hAnsi="Comic Sans MS"/>
          <w:color w:val="595959"/>
          <w:sz w:val="12"/>
          <w:szCs w:val="16"/>
          <w:lang w:eastAsia="ar-SA"/>
        </w:rPr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spacing w:lineRule="auto" w:line="276" w:before="0" w:after="200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spacing w:lineRule="auto" w:line="276" w:before="0" w:after="20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Circ. N. </w:t>
      </w:r>
      <w:r>
        <w:rPr>
          <w:rFonts w:eastAsia="Calibri"/>
          <w:sz w:val="28"/>
          <w:szCs w:val="28"/>
          <w:lang w:eastAsia="en-US"/>
        </w:rPr>
        <w:t>340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</w:t>
      </w:r>
    </w:p>
    <w:p>
      <w:pPr>
        <w:pStyle w:val="Normal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          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>Ai genitori</w:t>
      </w:r>
    </w:p>
    <w:p>
      <w:pPr>
        <w:pStyle w:val="Normal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          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>Agli studenti</w:t>
      </w:r>
    </w:p>
    <w:p>
      <w:pPr>
        <w:pStyle w:val="Normal"/>
        <w:rPr/>
      </w:pPr>
      <w:r>
        <w:rPr>
          <w:rFonts w:eastAsia="Calibri"/>
          <w:bCs/>
          <w:sz w:val="28"/>
          <w:szCs w:val="28"/>
          <w:lang w:eastAsia="en-US"/>
        </w:rPr>
        <w:t xml:space="preserve">                  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Alla DSGA </w:t>
      </w:r>
    </w:p>
    <w:p>
      <w:pPr>
        <w:pStyle w:val="Normal"/>
        <w:jc w:val="center"/>
        <w:rPr/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</w:t>
      </w:r>
      <w:bookmarkStart w:id="6" w:name="_GoBack"/>
      <w:bookmarkEnd w:id="6"/>
      <w:r>
        <w:rPr>
          <w:rFonts w:eastAsia="Calibri"/>
          <w:sz w:val="28"/>
          <w:szCs w:val="28"/>
          <w:lang w:eastAsia="en-US"/>
        </w:rPr>
        <w:t>Al sito web della scuola</w:t>
      </w:r>
    </w:p>
    <w:p>
      <w:pPr>
        <w:pStyle w:val="Normal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</w:t>
      </w:r>
      <w:r>
        <w:rPr>
          <w:rFonts w:eastAsia="Calibri"/>
          <w:lang w:eastAsia="en-US"/>
        </w:rPr>
        <w:t xml:space="preserve">                   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Oggetto: Indicazioni operative per l’ampliamento della partecipazione di studentesse e studenti ai viaggi di istruzione e alle visite didattiche (Welfare Gite) per l’anno scolastico 2023/2024 - Direttiva del  Ministro n.6 dell’8 marzo 2024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  <w:lang w:bidi="he-IL"/>
        </w:rPr>
        <w:t>Si  trasmettono, in allegato, la nota del MIM n.1655 del 22 marzo 2024, relativa all’oggetto, ed allegati di riferimento.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Marsala, 27-03-2024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>La Dirigente Scolastica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Prof.ssa Anna Maria Angileri         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</w:t>
      </w:r>
    </w:p>
    <w:p>
      <w:pPr>
        <w:pStyle w:val="Normal"/>
        <w:jc w:val="right"/>
        <w:rPr>
          <w:sz w:val="28"/>
          <w:szCs w:val="28"/>
        </w:rPr>
      </w:pPr>
      <w:r>
        <w:rPr>
          <w:rFonts w:eastAsia="Calibri" w:cs="Calibri" w:ascii="Calibri" w:hAnsi="Calibri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/>
        <w:t xml:space="preserve">                                                                                                            </w:t>
      </w:r>
      <w:r>
        <w:rPr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</w:t>
      </w:r>
      <w:r>
        <w:rPr>
          <w:rFonts w:eastAsia="Calibri"/>
          <w:sz w:val="18"/>
          <w:szCs w:val="18"/>
          <w:lang w:eastAsia="en-US"/>
        </w:rPr>
        <w:t>(Firma autografa sostituita a mezzo stampa</w:t>
      </w:r>
    </w:p>
    <w:p>
      <w:pPr>
        <w:pStyle w:val="Normal"/>
        <w:jc w:val="right"/>
        <w:rPr/>
      </w:pPr>
      <w:r>
        <w:rPr>
          <w:sz w:val="18"/>
          <w:szCs w:val="18"/>
          <w:lang w:eastAsia="en-US"/>
        </w:rPr>
        <w:t xml:space="preserve">                                                                                                                            </w:t>
      </w:r>
      <w:r>
        <w:rPr>
          <w:rFonts w:eastAsia="Calibri"/>
          <w:sz w:val="18"/>
          <w:szCs w:val="18"/>
          <w:lang w:eastAsia="en-US"/>
        </w:rPr>
        <w:t>ai sensi dell’art. 3 comma 2 del D. Lgs. 39/93)</w:t>
      </w:r>
    </w:p>
    <w:sectPr>
      <w:headerReference w:type="default" r:id="rId3"/>
      <w:footerReference w:type="default" r:id="rId4"/>
      <w:type w:val="nextPage"/>
      <w:pgSz w:w="11906" w:h="16838"/>
      <w:pgMar w:left="1134" w:right="1134" w:gutter="0" w:header="708" w:top="1217" w:footer="708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mic Sans MS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283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Titolo3">
    <w:name w:val="Heading 3"/>
    <w:basedOn w:val="Titoloprincipale"/>
    <w:next w:val="Corpodeltesto"/>
    <w:qFormat/>
    <w:pPr>
      <w:spacing w:before="140" w:after="120"/>
      <w:outlineLvl w:val="2"/>
    </w:pPr>
    <w:rPr>
      <w:rFonts w:ascii="Liberation Serif" w:hAnsi="Liberation Serif" w:eastAsia="Segoe UI" w:cs="Tahoma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qFormat/>
    <w:rsid w:val="0046724a"/>
    <w:rPr>
      <w:sz w:val="24"/>
      <w:szCs w:val="24"/>
    </w:rPr>
  </w:style>
  <w:style w:type="character" w:styleId="PidipaginaCarattere" w:customStyle="1">
    <w:name w:val="Piè di pagina Carattere"/>
    <w:qFormat/>
    <w:rsid w:val="0046724a"/>
    <w:rPr>
      <w:sz w:val="24"/>
      <w:szCs w:val="24"/>
    </w:rPr>
  </w:style>
  <w:style w:type="character" w:styleId="CollegamentoInternet">
    <w:name w:val="Hyperlink"/>
    <w:rsid w:val="006f1276"/>
    <w:rPr>
      <w:color w:val="0000FF"/>
      <w:u w:val="single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WW8Num7z2" w:customStyle="1">
    <w:name w:val="WW8Num7z2"/>
    <w:qFormat/>
    <w:rPr/>
  </w:style>
  <w:style w:type="character" w:styleId="WW8Num7z1" w:customStyle="1">
    <w:name w:val="WW8Num7z1"/>
    <w:qFormat/>
    <w:rPr/>
  </w:style>
  <w:style w:type="character" w:styleId="WW8Num7z0" w:customStyle="1">
    <w:name w:val="WW8Num7z0"/>
    <w:qFormat/>
    <w:rPr>
      <w:rFonts w:cs="Calibri"/>
      <w:sz w:val="24"/>
      <w:szCs w:val="24"/>
    </w:rPr>
  </w:style>
  <w:style w:type="character" w:styleId="WW8Num6z1" w:customStyle="1">
    <w:name w:val="WW8Num6z1"/>
    <w:qFormat/>
    <w:rPr>
      <w:rFonts w:ascii="Courier New" w:hAnsi="Courier New" w:cs="Courier New"/>
    </w:rPr>
  </w:style>
  <w:style w:type="character" w:styleId="WW8Num5z8" w:customStyle="1">
    <w:name w:val="WW8Num5z8"/>
    <w:qFormat/>
    <w:rPr/>
  </w:style>
  <w:style w:type="character" w:styleId="WW8Num5z7" w:customStyle="1">
    <w:name w:val="WW8Num5z7"/>
    <w:qFormat/>
    <w:rPr/>
  </w:style>
  <w:style w:type="character" w:styleId="WW8Num5z6" w:customStyle="1">
    <w:name w:val="WW8Num5z6"/>
    <w:qFormat/>
    <w:rPr/>
  </w:style>
  <w:style w:type="character" w:styleId="WW8Num5z5" w:customStyle="1">
    <w:name w:val="WW8Num5z5"/>
    <w:qFormat/>
    <w:rPr/>
  </w:style>
  <w:style w:type="character" w:styleId="WW8Num5z4" w:customStyle="1">
    <w:name w:val="WW8Num5z4"/>
    <w:qFormat/>
    <w:rPr/>
  </w:style>
  <w:style w:type="character" w:styleId="WW8Num5z3" w:customStyle="1">
    <w:name w:val="WW8Num5z3"/>
    <w:qFormat/>
    <w:rPr/>
  </w:style>
  <w:style w:type="character" w:styleId="WW8Num5z2" w:customStyle="1">
    <w:name w:val="WW8Num5z2"/>
    <w:qFormat/>
    <w:rPr/>
  </w:style>
  <w:style w:type="character" w:styleId="WW8Num5z1" w:customStyle="1">
    <w:name w:val="WW8Num5z1"/>
    <w:qFormat/>
    <w:rPr/>
  </w:style>
  <w:style w:type="character" w:styleId="WW8Num5z0" w:customStyle="1">
    <w:name w:val="WW8Num5z0"/>
    <w:qFormat/>
    <w:rPr/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4z5" w:customStyle="1">
    <w:name w:val="WW8Num4z5"/>
    <w:qFormat/>
    <w:rPr/>
  </w:style>
  <w:style w:type="character" w:styleId="WW8Num4z4" w:customStyle="1">
    <w:name w:val="WW8Num4z4"/>
    <w:qFormat/>
    <w:rPr/>
  </w:style>
  <w:style w:type="character" w:styleId="WW8Num4z3" w:customStyle="1">
    <w:name w:val="WW8Num4z3"/>
    <w:qFormat/>
    <w:rPr/>
  </w:style>
  <w:style w:type="character" w:styleId="WW8Num4z2" w:customStyle="1">
    <w:name w:val="WW8Num4z2"/>
    <w:qFormat/>
    <w:rPr/>
  </w:style>
  <w:style w:type="character" w:styleId="WW8Num4z1" w:customStyle="1">
    <w:name w:val="WW8Num4z1"/>
    <w:qFormat/>
    <w:rPr/>
  </w:style>
  <w:style w:type="character" w:styleId="WW8Num4z0" w:customStyle="1">
    <w:name w:val="WW8Num4z0"/>
    <w:qFormat/>
    <w:rPr/>
  </w:style>
  <w:style w:type="character" w:styleId="WW8Num1z8" w:customStyle="1">
    <w:name w:val="WW8Num1z8"/>
    <w:qFormat/>
    <w:rPr/>
  </w:style>
  <w:style w:type="character" w:styleId="WW8Num1z7" w:customStyle="1">
    <w:name w:val="WW8Num1z7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WW8Num1z4" w:customStyle="1">
    <w:name w:val="WW8Num1z4"/>
    <w:qFormat/>
    <w:rPr/>
  </w:style>
  <w:style w:type="character" w:styleId="WW8Num1z3" w:customStyle="1">
    <w:name w:val="WW8Num1z3"/>
    <w:qFormat/>
    <w:rPr/>
  </w:style>
  <w:style w:type="character" w:styleId="WW8Num1z2" w:customStyle="1">
    <w:name w:val="WW8Num1z2"/>
    <w:qFormat/>
    <w:rPr/>
  </w:style>
  <w:style w:type="character" w:styleId="WW8Num1z1" w:customStyle="1">
    <w:name w:val="WW8Num1z1"/>
    <w:qFormat/>
    <w:rPr/>
  </w:style>
  <w:style w:type="character" w:styleId="WW8Num3z8" w:customStyle="1">
    <w:name w:val="WW8Num3z8"/>
    <w:qFormat/>
    <w:rPr/>
  </w:style>
  <w:style w:type="character" w:styleId="WW8Num3z7" w:customStyle="1">
    <w:name w:val="WW8Num3z7"/>
    <w:qFormat/>
    <w:rPr/>
  </w:style>
  <w:style w:type="character" w:styleId="WW8Num3z6" w:customStyle="1">
    <w:name w:val="WW8Num3z6"/>
    <w:qFormat/>
    <w:rPr/>
  </w:style>
  <w:style w:type="character" w:styleId="WW8Num3z5" w:customStyle="1">
    <w:name w:val="WW8Num3z5"/>
    <w:qFormat/>
    <w:rPr/>
  </w:style>
  <w:style w:type="character" w:styleId="WW8Num3z4" w:customStyle="1">
    <w:name w:val="WW8Num3z4"/>
    <w:qFormat/>
    <w:rPr/>
  </w:style>
  <w:style w:type="character" w:styleId="WW8Num3z3" w:customStyle="1">
    <w:name w:val="WW8Num3z3"/>
    <w:qFormat/>
    <w:rPr/>
  </w:style>
  <w:style w:type="character" w:styleId="WW8Num3z2" w:customStyle="1">
    <w:name w:val="WW8Num3z2"/>
    <w:qFormat/>
    <w:rPr/>
  </w:style>
  <w:style w:type="character" w:styleId="WW8Num3z1" w:customStyle="1">
    <w:name w:val="WW8Num3z1"/>
    <w:qFormat/>
    <w:rPr/>
  </w:style>
  <w:style w:type="character" w:styleId="WW8Num3z0" w:customStyle="1">
    <w:name w:val="WW8Num3z0"/>
    <w:qFormat/>
    <w:rPr>
      <w:rFonts w:cs="Calibri"/>
      <w:sz w:val="24"/>
      <w:szCs w:val="24"/>
    </w:rPr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WW8Num1z0" w:customStyle="1">
    <w:name w:val="WW8Num1z0"/>
    <w:qFormat/>
    <w:rPr>
      <w:rFonts w:cs="Calibri"/>
      <w:sz w:val="24"/>
      <w:szCs w:val="24"/>
    </w:rPr>
  </w:style>
  <w:style w:type="character" w:styleId="TestofumettoCarattere" w:customStyle="1">
    <w:name w:val="Testo fumetto Carattere"/>
    <w:basedOn w:val="DefaultParagraphFont"/>
    <w:link w:val="BalloonText"/>
    <w:qFormat/>
    <w:rsid w:val="006c443b"/>
    <w:rPr>
      <w:rFonts w:ascii="Tahoma" w:hAnsi="Tahoma" w:cs="Tahoma"/>
      <w:sz w:val="16"/>
      <w:szCs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rsid w:val="0046724a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rsid w:val="0046724a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Default" w:customStyle="1">
    <w:name w:val="Default"/>
    <w:qFormat/>
    <w:rsid w:val="00c70bed"/>
    <w:pPr>
      <w:widowControl/>
      <w:suppressAutoHyphens w:val="true"/>
      <w:bidi w:val="0"/>
      <w:spacing w:before="0" w:after="0"/>
      <w:jc w:val="left"/>
    </w:pPr>
    <w:rPr>
      <w:rFonts w:ascii="Comic Sans MS" w:hAnsi="Comic Sans MS" w:eastAsia="Times New Roman" w:cs="Comic Sans MS"/>
      <w:color w:val="000000"/>
      <w:kern w:val="0"/>
      <w:sz w:val="24"/>
      <w:szCs w:val="24"/>
      <w:lang w:val="it-IT" w:eastAsia="it-IT" w:bidi="ar-SA"/>
    </w:rPr>
  </w:style>
  <w:style w:type="paragraph" w:styleId="NormalWeb">
    <w:name w:val="Normal (Web)"/>
    <w:basedOn w:val="Normal"/>
    <w:uiPriority w:val="99"/>
    <w:unhideWhenUsed/>
    <w:qFormat/>
    <w:rsid w:val="006c7679"/>
    <w:pPr>
      <w:spacing w:beforeAutospacing="1" w:afterAutospacing="1"/>
    </w:pPr>
    <w:rPr/>
  </w:style>
  <w:style w:type="paragraph" w:styleId="ListParagraph">
    <w:name w:val="List Paragraph"/>
    <w:basedOn w:val="Normal"/>
    <w:qFormat/>
    <w:pPr>
      <w:spacing w:lineRule="auto" w:line="252" w:before="0" w:after="160"/>
      <w:ind w:left="720" w:hanging="0"/>
    </w:pPr>
    <w:rPr>
      <w:rFonts w:ascii="Calibri" w:hAnsi="Calibri" w:eastAsia="Calibri" w:cs="Calibri"/>
      <w:sz w:val="22"/>
      <w:szCs w:val="22"/>
    </w:rPr>
  </w:style>
  <w:style w:type="paragraph" w:styleId="Contenutotabella" w:customStyle="1">
    <w:name w:val="Contenuto tabella"/>
    <w:basedOn w:val="Normal"/>
    <w:qFormat/>
    <w:pPr>
      <w:widowControl w:val="false"/>
      <w:suppressLineNumbers/>
    </w:pPr>
    <w:rPr/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TestofumettoCarattere"/>
    <w:qFormat/>
    <w:rsid w:val="006c443b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LibreOffice/7.4.1.2$Windows_X86_64 LibreOffice_project/3c58a8f3a960df8bc8fd77b461821e42c061c5f0</Application>
  <AppVersion>15.0000</AppVersion>
  <Pages>1</Pages>
  <Words>122</Words>
  <Characters>716</Characters>
  <CharactersWithSpaces>2700</CharactersWithSpaces>
  <Paragraphs>20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2024-01-16T08:03:00Z</dcterms:created>
  <dc:creator>User 7</dc:creator>
  <dc:description/>
  <dc:language>it-IT</dc:language>
  <cp:lastModifiedBy/>
  <dcterms:modified xsi:type="dcterms:W3CDTF">2024-03-26T22:36:37Z</dcterms:modified>
  <cp:revision>6</cp:revision>
  <dc:subject/>
  <dc:title>Circolare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